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39DB" w14:textId="77777777" w:rsidR="00A74136" w:rsidRPr="00B76F9C" w:rsidRDefault="00A74136" w:rsidP="00CC171B">
      <w:pPr>
        <w:ind w:right="-710"/>
        <w:rPr>
          <w:rFonts w:asciiTheme="minorHAnsi" w:hAnsiTheme="minorHAnsi" w:cs="Arial"/>
          <w:b/>
          <w:sz w:val="20"/>
          <w:szCs w:val="22"/>
        </w:rPr>
      </w:pPr>
    </w:p>
    <w:p w14:paraId="10EE426E" w14:textId="77777777" w:rsidR="00EE2505" w:rsidRPr="007F0B9E" w:rsidRDefault="00EE2505" w:rsidP="00613939">
      <w:pPr>
        <w:jc w:val="center"/>
        <w:rPr>
          <w:rFonts w:asciiTheme="minorHAnsi" w:hAnsiTheme="minorHAnsi" w:cs="Arial"/>
          <w:b/>
          <w:sz w:val="22"/>
          <w:szCs w:val="22"/>
        </w:rPr>
      </w:pPr>
      <w:r w:rsidRPr="007F0B9E">
        <w:rPr>
          <w:rFonts w:asciiTheme="minorHAnsi" w:hAnsiTheme="minorHAnsi" w:cs="Arial"/>
          <w:b/>
          <w:sz w:val="22"/>
          <w:szCs w:val="22"/>
        </w:rPr>
        <w:t xml:space="preserve">RICHMOND </w:t>
      </w:r>
      <w:r w:rsidR="004048A5" w:rsidRPr="007F0B9E">
        <w:rPr>
          <w:rFonts w:asciiTheme="minorHAnsi" w:hAnsiTheme="minorHAnsi" w:cs="Arial"/>
          <w:b/>
          <w:sz w:val="22"/>
          <w:szCs w:val="22"/>
        </w:rPr>
        <w:t>AND</w:t>
      </w:r>
      <w:r w:rsidRPr="007F0B9E">
        <w:rPr>
          <w:rFonts w:asciiTheme="minorHAnsi" w:hAnsiTheme="minorHAnsi" w:cs="Arial"/>
          <w:b/>
          <w:sz w:val="22"/>
          <w:szCs w:val="22"/>
        </w:rPr>
        <w:t xml:space="preserve"> HILLCROFT ADULT </w:t>
      </w:r>
      <w:r w:rsidR="005971B5" w:rsidRPr="007F0B9E">
        <w:rPr>
          <w:rFonts w:asciiTheme="minorHAnsi" w:hAnsiTheme="minorHAnsi" w:cs="Arial"/>
          <w:b/>
          <w:sz w:val="22"/>
          <w:szCs w:val="22"/>
        </w:rPr>
        <w:t xml:space="preserve">AND </w:t>
      </w:r>
      <w:r w:rsidRPr="007F0B9E">
        <w:rPr>
          <w:rFonts w:asciiTheme="minorHAnsi" w:hAnsiTheme="minorHAnsi" w:cs="Arial"/>
          <w:b/>
          <w:sz w:val="22"/>
          <w:szCs w:val="22"/>
        </w:rPr>
        <w:t>COMMUNITY COLLEGE</w:t>
      </w:r>
    </w:p>
    <w:p w14:paraId="1F772E76" w14:textId="77777777" w:rsidR="00CA3634" w:rsidRPr="007F0B9E" w:rsidRDefault="00CA3634" w:rsidP="00613939">
      <w:pPr>
        <w:jc w:val="center"/>
        <w:rPr>
          <w:rFonts w:asciiTheme="minorHAnsi" w:hAnsiTheme="minorHAnsi" w:cs="Arial"/>
          <w:b/>
          <w:sz w:val="22"/>
          <w:szCs w:val="22"/>
        </w:rPr>
      </w:pPr>
    </w:p>
    <w:p w14:paraId="3A3E16B2" w14:textId="77777777" w:rsidR="00CA3634" w:rsidRPr="007F0B9E" w:rsidRDefault="00CA3634" w:rsidP="00613939">
      <w:pPr>
        <w:jc w:val="center"/>
        <w:rPr>
          <w:rFonts w:asciiTheme="minorHAnsi" w:hAnsiTheme="minorHAnsi" w:cs="Arial"/>
          <w:b/>
          <w:sz w:val="22"/>
          <w:szCs w:val="22"/>
        </w:rPr>
      </w:pPr>
      <w:r w:rsidRPr="007F0B9E">
        <w:rPr>
          <w:rFonts w:asciiTheme="minorHAnsi" w:hAnsiTheme="minorHAnsi" w:cs="Arial"/>
          <w:b/>
          <w:sz w:val="22"/>
          <w:szCs w:val="22"/>
        </w:rPr>
        <w:t>MINUTES</w:t>
      </w:r>
    </w:p>
    <w:p w14:paraId="7AF97C7C" w14:textId="77777777" w:rsidR="003A4BDD" w:rsidRPr="007F0B9E" w:rsidRDefault="00CA3634" w:rsidP="00613939">
      <w:pPr>
        <w:jc w:val="center"/>
        <w:rPr>
          <w:rFonts w:asciiTheme="minorHAnsi" w:hAnsiTheme="minorHAnsi" w:cs="Arial"/>
          <w:sz w:val="22"/>
          <w:szCs w:val="22"/>
        </w:rPr>
      </w:pPr>
      <w:r w:rsidRPr="007F0B9E">
        <w:rPr>
          <w:rFonts w:asciiTheme="minorHAnsi" w:hAnsiTheme="minorHAnsi" w:cs="Arial"/>
          <w:sz w:val="22"/>
          <w:szCs w:val="22"/>
        </w:rPr>
        <w:t xml:space="preserve">of </w:t>
      </w:r>
      <w:r w:rsidR="00EE2505" w:rsidRPr="007F0B9E">
        <w:rPr>
          <w:rFonts w:asciiTheme="minorHAnsi" w:hAnsiTheme="minorHAnsi" w:cs="Arial"/>
          <w:sz w:val="22"/>
          <w:szCs w:val="22"/>
        </w:rPr>
        <w:t xml:space="preserve">the meeting of the Board of </w:t>
      </w:r>
    </w:p>
    <w:p w14:paraId="5029885F" w14:textId="77777777" w:rsidR="00E52E98" w:rsidRPr="007F0B9E" w:rsidRDefault="00EE2505" w:rsidP="00613939">
      <w:pPr>
        <w:jc w:val="center"/>
        <w:rPr>
          <w:rFonts w:asciiTheme="minorHAnsi" w:hAnsiTheme="minorHAnsi" w:cs="Arial"/>
          <w:sz w:val="22"/>
          <w:szCs w:val="22"/>
        </w:rPr>
      </w:pPr>
      <w:r w:rsidRPr="007F0B9E">
        <w:rPr>
          <w:rFonts w:asciiTheme="minorHAnsi" w:hAnsiTheme="minorHAnsi" w:cs="Arial"/>
          <w:sz w:val="22"/>
          <w:szCs w:val="22"/>
        </w:rPr>
        <w:t xml:space="preserve">Richmond </w:t>
      </w:r>
      <w:r w:rsidR="004048A5" w:rsidRPr="007F0B9E">
        <w:rPr>
          <w:rFonts w:asciiTheme="minorHAnsi" w:hAnsiTheme="minorHAnsi" w:cs="Arial"/>
          <w:sz w:val="22"/>
          <w:szCs w:val="22"/>
        </w:rPr>
        <w:t>and</w:t>
      </w:r>
      <w:r w:rsidRPr="007F0B9E">
        <w:rPr>
          <w:rFonts w:asciiTheme="minorHAnsi" w:hAnsiTheme="minorHAnsi" w:cs="Arial"/>
          <w:sz w:val="22"/>
          <w:szCs w:val="22"/>
        </w:rPr>
        <w:t xml:space="preserve"> Hillcroft Adult </w:t>
      </w:r>
      <w:r w:rsidR="007D54B3" w:rsidRPr="007F0B9E">
        <w:rPr>
          <w:rFonts w:asciiTheme="minorHAnsi" w:hAnsiTheme="minorHAnsi" w:cs="Arial"/>
          <w:sz w:val="22"/>
          <w:szCs w:val="22"/>
        </w:rPr>
        <w:t xml:space="preserve">and </w:t>
      </w:r>
      <w:r w:rsidRPr="007F0B9E">
        <w:rPr>
          <w:rFonts w:asciiTheme="minorHAnsi" w:hAnsiTheme="minorHAnsi" w:cs="Arial"/>
          <w:sz w:val="22"/>
          <w:szCs w:val="22"/>
        </w:rPr>
        <w:t>Community College</w:t>
      </w:r>
    </w:p>
    <w:p w14:paraId="646190EE" w14:textId="2F48084A" w:rsidR="00CA3634" w:rsidRPr="007F0B9E" w:rsidRDefault="00CA3634" w:rsidP="00613939">
      <w:pPr>
        <w:jc w:val="center"/>
        <w:rPr>
          <w:rFonts w:asciiTheme="minorHAnsi" w:hAnsiTheme="minorHAnsi" w:cs="Arial"/>
          <w:sz w:val="22"/>
          <w:szCs w:val="22"/>
        </w:rPr>
      </w:pPr>
      <w:r w:rsidRPr="007F0B9E">
        <w:rPr>
          <w:rFonts w:asciiTheme="minorHAnsi" w:hAnsiTheme="minorHAnsi" w:cs="Arial"/>
          <w:sz w:val="22"/>
          <w:szCs w:val="22"/>
        </w:rPr>
        <w:t xml:space="preserve">held at </w:t>
      </w:r>
      <w:r w:rsidR="00120DA9">
        <w:rPr>
          <w:rFonts w:asciiTheme="minorHAnsi" w:hAnsiTheme="minorHAnsi" w:cs="Arial"/>
          <w:sz w:val="22"/>
          <w:szCs w:val="22"/>
        </w:rPr>
        <w:t>6:00</w:t>
      </w:r>
      <w:r w:rsidR="00C8768F" w:rsidRPr="007F0B9E">
        <w:rPr>
          <w:rFonts w:asciiTheme="minorHAnsi" w:hAnsiTheme="minorHAnsi" w:cs="Arial"/>
          <w:sz w:val="22"/>
          <w:szCs w:val="22"/>
        </w:rPr>
        <w:t>pm</w:t>
      </w:r>
      <w:r w:rsidR="00860448" w:rsidRPr="007F0B9E">
        <w:rPr>
          <w:rFonts w:asciiTheme="minorHAnsi" w:hAnsiTheme="minorHAnsi" w:cs="Arial"/>
          <w:sz w:val="22"/>
          <w:szCs w:val="22"/>
        </w:rPr>
        <w:t xml:space="preserve"> on </w:t>
      </w:r>
      <w:r w:rsidR="00ED3DC7">
        <w:rPr>
          <w:rFonts w:asciiTheme="minorHAnsi" w:hAnsiTheme="minorHAnsi" w:cs="Arial"/>
          <w:sz w:val="22"/>
          <w:szCs w:val="22"/>
        </w:rPr>
        <w:t>Thursday</w:t>
      </w:r>
      <w:r w:rsidR="00F6032E">
        <w:rPr>
          <w:rFonts w:asciiTheme="minorHAnsi" w:hAnsiTheme="minorHAnsi" w:cs="Arial"/>
          <w:sz w:val="22"/>
          <w:szCs w:val="22"/>
        </w:rPr>
        <w:t xml:space="preserve"> </w:t>
      </w:r>
      <w:r w:rsidR="00183686">
        <w:rPr>
          <w:rFonts w:asciiTheme="minorHAnsi" w:hAnsiTheme="minorHAnsi" w:cs="Arial"/>
          <w:sz w:val="22"/>
          <w:szCs w:val="22"/>
        </w:rPr>
        <w:t>3 April 2025</w:t>
      </w:r>
      <w:r w:rsidR="00071A26" w:rsidRPr="007F0B9E">
        <w:rPr>
          <w:rFonts w:asciiTheme="minorHAnsi" w:hAnsiTheme="minorHAnsi" w:cs="Arial"/>
          <w:sz w:val="22"/>
          <w:szCs w:val="22"/>
        </w:rPr>
        <w:t xml:space="preserve"> </w:t>
      </w:r>
      <w:r w:rsidR="000D1ACC">
        <w:rPr>
          <w:rFonts w:asciiTheme="minorHAnsi" w:hAnsiTheme="minorHAnsi" w:cs="Arial"/>
          <w:sz w:val="22"/>
          <w:szCs w:val="22"/>
        </w:rPr>
        <w:t xml:space="preserve">at </w:t>
      </w:r>
      <w:r w:rsidR="005E672B" w:rsidRPr="007F0B9E">
        <w:rPr>
          <w:rFonts w:asciiTheme="minorHAnsi" w:hAnsiTheme="minorHAnsi" w:cs="Arial"/>
          <w:sz w:val="22"/>
          <w:szCs w:val="22"/>
        </w:rPr>
        <w:t>Parkshot</w:t>
      </w:r>
      <w:r w:rsidR="00104C1F">
        <w:rPr>
          <w:rFonts w:asciiTheme="minorHAnsi" w:hAnsiTheme="minorHAnsi" w:cs="Arial"/>
          <w:sz w:val="22"/>
          <w:szCs w:val="22"/>
        </w:rPr>
        <w:t xml:space="preserve"> (</w:t>
      </w:r>
      <w:r w:rsidR="00036F4F">
        <w:rPr>
          <w:rFonts w:asciiTheme="minorHAnsi" w:hAnsiTheme="minorHAnsi" w:cs="Arial"/>
          <w:sz w:val="22"/>
          <w:szCs w:val="22"/>
        </w:rPr>
        <w:t>RBS 22</w:t>
      </w:r>
      <w:r w:rsidR="00E52972">
        <w:rPr>
          <w:rFonts w:asciiTheme="minorHAnsi" w:hAnsiTheme="minorHAnsi" w:cs="Arial"/>
          <w:sz w:val="22"/>
          <w:szCs w:val="22"/>
        </w:rPr>
        <w:t>)</w:t>
      </w:r>
    </w:p>
    <w:p w14:paraId="0E01F44C" w14:textId="77777777" w:rsidR="00CA3634" w:rsidRPr="007F0B9E" w:rsidRDefault="00CA3634" w:rsidP="00613939">
      <w:pPr>
        <w:jc w:val="both"/>
        <w:rPr>
          <w:rFonts w:ascii="Arial" w:hAnsi="Arial" w:cs="Arial"/>
          <w:sz w:val="22"/>
          <w:szCs w:val="22"/>
        </w:rPr>
      </w:pPr>
    </w:p>
    <w:tbl>
      <w:tblPr>
        <w:tblW w:w="0" w:type="auto"/>
        <w:tblLook w:val="01E0" w:firstRow="1" w:lastRow="1" w:firstColumn="1" w:lastColumn="1" w:noHBand="0" w:noVBand="0"/>
      </w:tblPr>
      <w:tblGrid>
        <w:gridCol w:w="1518"/>
        <w:gridCol w:w="8113"/>
      </w:tblGrid>
      <w:tr w:rsidR="00CA3634" w:rsidRPr="007F0B9E" w14:paraId="75D394DF" w14:textId="77777777" w:rsidTr="00991CD0">
        <w:trPr>
          <w:trHeight w:val="736"/>
        </w:trPr>
        <w:tc>
          <w:tcPr>
            <w:tcW w:w="1518" w:type="dxa"/>
          </w:tcPr>
          <w:p w14:paraId="7C05C86B" w14:textId="77777777" w:rsidR="00CA3634" w:rsidRPr="007F0B9E" w:rsidRDefault="00CA3634" w:rsidP="00613939">
            <w:pPr>
              <w:jc w:val="both"/>
              <w:rPr>
                <w:rFonts w:asciiTheme="minorHAnsi" w:hAnsiTheme="minorHAnsi" w:cs="Arial"/>
                <w:sz w:val="22"/>
                <w:szCs w:val="22"/>
              </w:rPr>
            </w:pPr>
            <w:r w:rsidRPr="007F0B9E">
              <w:rPr>
                <w:rFonts w:asciiTheme="minorHAnsi" w:hAnsiTheme="minorHAnsi" w:cs="Arial"/>
                <w:sz w:val="22"/>
                <w:szCs w:val="22"/>
              </w:rPr>
              <w:t>Present</w:t>
            </w:r>
            <w:r w:rsidR="0037131B" w:rsidRPr="007F0B9E">
              <w:rPr>
                <w:rFonts w:asciiTheme="minorHAnsi" w:hAnsiTheme="minorHAnsi" w:cs="Arial"/>
                <w:sz w:val="22"/>
                <w:szCs w:val="22"/>
              </w:rPr>
              <w:t>:</w:t>
            </w:r>
          </w:p>
          <w:p w14:paraId="04E6B5A6" w14:textId="77777777" w:rsidR="007C147D" w:rsidRPr="007F0B9E" w:rsidRDefault="007C147D" w:rsidP="00613939">
            <w:pPr>
              <w:jc w:val="both"/>
              <w:rPr>
                <w:rFonts w:asciiTheme="minorHAnsi" w:hAnsiTheme="minorHAnsi" w:cs="Arial"/>
                <w:sz w:val="22"/>
                <w:szCs w:val="22"/>
              </w:rPr>
            </w:pPr>
          </w:p>
          <w:p w14:paraId="21D34FB0" w14:textId="77777777" w:rsidR="007C147D" w:rsidRPr="007F0B9E" w:rsidRDefault="007C147D" w:rsidP="00613939">
            <w:pPr>
              <w:jc w:val="both"/>
              <w:rPr>
                <w:rFonts w:asciiTheme="minorHAnsi" w:hAnsiTheme="minorHAnsi" w:cs="Arial"/>
                <w:sz w:val="22"/>
                <w:szCs w:val="22"/>
              </w:rPr>
            </w:pPr>
          </w:p>
          <w:p w14:paraId="42A4D71F" w14:textId="77777777" w:rsidR="007C147D" w:rsidRPr="007F0B9E" w:rsidRDefault="007C147D" w:rsidP="00613939">
            <w:pPr>
              <w:jc w:val="both"/>
              <w:rPr>
                <w:rFonts w:asciiTheme="minorHAnsi" w:hAnsiTheme="minorHAnsi" w:cs="Arial"/>
                <w:sz w:val="22"/>
                <w:szCs w:val="22"/>
              </w:rPr>
            </w:pPr>
          </w:p>
        </w:tc>
        <w:tc>
          <w:tcPr>
            <w:tcW w:w="8113" w:type="dxa"/>
            <w:shd w:val="clear" w:color="auto" w:fill="auto"/>
          </w:tcPr>
          <w:p w14:paraId="48DDA557" w14:textId="198C7B39" w:rsidR="00CC15DC" w:rsidRPr="001A4F46" w:rsidRDefault="00EA35D5" w:rsidP="00613939">
            <w:pPr>
              <w:jc w:val="both"/>
              <w:rPr>
                <w:rFonts w:asciiTheme="minorHAnsi" w:hAnsiTheme="minorHAnsi" w:cs="Arial"/>
                <w:sz w:val="22"/>
                <w:szCs w:val="22"/>
              </w:rPr>
            </w:pPr>
            <w:r>
              <w:rPr>
                <w:rFonts w:asciiTheme="minorHAnsi" w:hAnsiTheme="minorHAnsi" w:cs="Arial"/>
                <w:sz w:val="22"/>
                <w:szCs w:val="22"/>
              </w:rPr>
              <w:t>Ms Sharon Raj,</w:t>
            </w:r>
            <w:r w:rsidR="000E54F3">
              <w:rPr>
                <w:rFonts w:asciiTheme="minorHAnsi" w:hAnsiTheme="minorHAnsi" w:cs="Arial"/>
                <w:sz w:val="22"/>
                <w:szCs w:val="22"/>
              </w:rPr>
              <w:t xml:space="preserve"> </w:t>
            </w:r>
            <w:r w:rsidR="00CC15DC" w:rsidRPr="001A4F46">
              <w:rPr>
                <w:rFonts w:asciiTheme="minorHAnsi" w:hAnsiTheme="minorHAnsi" w:cs="Arial"/>
                <w:sz w:val="22"/>
                <w:szCs w:val="22"/>
              </w:rPr>
              <w:t>Chair</w:t>
            </w:r>
          </w:p>
          <w:p w14:paraId="6F7C015F" w14:textId="69DF88E6" w:rsidR="00B131B1" w:rsidRPr="001A4F46" w:rsidRDefault="00B131B1" w:rsidP="00613939">
            <w:pPr>
              <w:jc w:val="both"/>
              <w:rPr>
                <w:rFonts w:asciiTheme="minorHAnsi" w:hAnsiTheme="minorHAnsi" w:cs="Arial"/>
                <w:sz w:val="22"/>
                <w:szCs w:val="22"/>
              </w:rPr>
            </w:pPr>
            <w:r w:rsidRPr="001A4F46">
              <w:rPr>
                <w:rFonts w:asciiTheme="minorHAnsi" w:hAnsiTheme="minorHAnsi" w:cs="Arial"/>
                <w:sz w:val="22"/>
                <w:szCs w:val="22"/>
              </w:rPr>
              <w:t>Ms Gabrielle Flint, Principal</w:t>
            </w:r>
          </w:p>
          <w:p w14:paraId="53C01645" w14:textId="7A9746EB" w:rsidR="004B284B" w:rsidRDefault="00EA35D5" w:rsidP="00613939">
            <w:pPr>
              <w:jc w:val="both"/>
              <w:rPr>
                <w:rFonts w:asciiTheme="minorHAnsi" w:hAnsiTheme="minorHAnsi" w:cs="Arial"/>
                <w:sz w:val="22"/>
                <w:szCs w:val="22"/>
              </w:rPr>
            </w:pPr>
            <w:r>
              <w:rPr>
                <w:rFonts w:asciiTheme="minorHAnsi" w:hAnsiTheme="minorHAnsi" w:cs="Arial"/>
                <w:sz w:val="22"/>
                <w:szCs w:val="22"/>
              </w:rPr>
              <w:t>Mr Matthew Pope</w:t>
            </w:r>
            <w:r w:rsidR="0018410D">
              <w:rPr>
                <w:rFonts w:asciiTheme="minorHAnsi" w:hAnsiTheme="minorHAnsi" w:cs="Arial"/>
                <w:sz w:val="22"/>
                <w:szCs w:val="22"/>
              </w:rPr>
              <w:t xml:space="preserve"> </w:t>
            </w:r>
          </w:p>
          <w:p w14:paraId="7D5E96E8" w14:textId="77777777" w:rsidR="00F6032E" w:rsidRDefault="000E54F3" w:rsidP="00613939">
            <w:pPr>
              <w:jc w:val="both"/>
              <w:rPr>
                <w:rFonts w:asciiTheme="minorHAnsi" w:hAnsiTheme="minorHAnsi" w:cs="Arial"/>
                <w:sz w:val="22"/>
                <w:szCs w:val="22"/>
              </w:rPr>
            </w:pPr>
            <w:r>
              <w:rPr>
                <w:rFonts w:asciiTheme="minorHAnsi" w:hAnsiTheme="minorHAnsi" w:cs="Arial"/>
                <w:sz w:val="22"/>
                <w:szCs w:val="22"/>
              </w:rPr>
              <w:t>Mr John Riglin</w:t>
            </w:r>
          </w:p>
          <w:p w14:paraId="272CAE68" w14:textId="65152B68" w:rsidR="00183686" w:rsidRDefault="00183686" w:rsidP="00613939">
            <w:pPr>
              <w:jc w:val="both"/>
              <w:rPr>
                <w:rFonts w:asciiTheme="minorHAnsi" w:hAnsiTheme="minorHAnsi" w:cs="Arial"/>
                <w:sz w:val="22"/>
                <w:szCs w:val="22"/>
              </w:rPr>
            </w:pPr>
            <w:r>
              <w:rPr>
                <w:rFonts w:asciiTheme="minorHAnsi" w:hAnsiTheme="minorHAnsi" w:cs="Arial"/>
                <w:sz w:val="22"/>
                <w:szCs w:val="22"/>
              </w:rPr>
              <w:t>Mr Nick Jones</w:t>
            </w:r>
          </w:p>
          <w:p w14:paraId="4A63AF12" w14:textId="77777777" w:rsidR="00F6032E" w:rsidRDefault="00F6032E" w:rsidP="00613939">
            <w:pPr>
              <w:jc w:val="both"/>
              <w:rPr>
                <w:rFonts w:asciiTheme="minorHAnsi" w:hAnsiTheme="minorHAnsi" w:cs="Arial"/>
                <w:sz w:val="22"/>
                <w:szCs w:val="22"/>
              </w:rPr>
            </w:pPr>
            <w:r>
              <w:rPr>
                <w:rFonts w:asciiTheme="minorHAnsi" w:hAnsiTheme="minorHAnsi" w:cs="Arial"/>
                <w:sz w:val="22"/>
                <w:szCs w:val="22"/>
              </w:rPr>
              <w:t>Ms Claire O’Donnell</w:t>
            </w:r>
          </w:p>
          <w:p w14:paraId="4B1A032F" w14:textId="7F7F813A" w:rsidR="007E5FCA" w:rsidRDefault="007E5FCA" w:rsidP="00613939">
            <w:pPr>
              <w:jc w:val="both"/>
              <w:rPr>
                <w:rFonts w:asciiTheme="minorHAnsi" w:hAnsiTheme="minorHAnsi" w:cs="Arial"/>
                <w:sz w:val="22"/>
                <w:szCs w:val="22"/>
              </w:rPr>
            </w:pPr>
            <w:r>
              <w:rPr>
                <w:rFonts w:asciiTheme="minorHAnsi" w:hAnsiTheme="minorHAnsi" w:cs="Arial"/>
                <w:sz w:val="22"/>
                <w:szCs w:val="22"/>
              </w:rPr>
              <w:t>Dr Elaine Hawkins</w:t>
            </w:r>
          </w:p>
          <w:p w14:paraId="01215D49" w14:textId="51C58CB7" w:rsidR="00082460" w:rsidRDefault="00082460" w:rsidP="00613939">
            <w:pPr>
              <w:jc w:val="both"/>
              <w:rPr>
                <w:rFonts w:asciiTheme="minorHAnsi" w:hAnsiTheme="minorHAnsi" w:cs="Arial"/>
                <w:sz w:val="22"/>
                <w:szCs w:val="22"/>
              </w:rPr>
            </w:pPr>
            <w:r w:rsidRPr="001A4F46">
              <w:rPr>
                <w:rFonts w:asciiTheme="minorHAnsi" w:hAnsiTheme="minorHAnsi" w:cs="Arial"/>
                <w:sz w:val="22"/>
                <w:szCs w:val="22"/>
              </w:rPr>
              <w:t>Mr Graham Tharp</w:t>
            </w:r>
            <w:r w:rsidR="00032DE6" w:rsidRPr="001A4F46">
              <w:rPr>
                <w:rFonts w:asciiTheme="minorHAnsi" w:hAnsiTheme="minorHAnsi" w:cs="Arial"/>
                <w:sz w:val="22"/>
                <w:szCs w:val="22"/>
              </w:rPr>
              <w:t>, Staff Governor</w:t>
            </w:r>
            <w:r w:rsidR="005E672B" w:rsidRPr="001A4F46">
              <w:rPr>
                <w:rFonts w:asciiTheme="minorHAnsi" w:hAnsiTheme="minorHAnsi" w:cs="Arial"/>
                <w:sz w:val="22"/>
                <w:szCs w:val="22"/>
              </w:rPr>
              <w:t xml:space="preserve"> </w:t>
            </w:r>
          </w:p>
          <w:p w14:paraId="183D8C25" w14:textId="6B3F8508" w:rsidR="003348F9" w:rsidRDefault="003348F9" w:rsidP="00613939">
            <w:pPr>
              <w:jc w:val="both"/>
              <w:rPr>
                <w:rFonts w:asciiTheme="minorHAnsi" w:hAnsiTheme="minorHAnsi" w:cs="Arial"/>
                <w:sz w:val="22"/>
                <w:szCs w:val="22"/>
              </w:rPr>
            </w:pPr>
            <w:r>
              <w:rPr>
                <w:rFonts w:asciiTheme="minorHAnsi" w:hAnsiTheme="minorHAnsi" w:cs="Arial"/>
                <w:sz w:val="22"/>
                <w:szCs w:val="22"/>
              </w:rPr>
              <w:t>Ms Sue Preston</w:t>
            </w:r>
          </w:p>
          <w:p w14:paraId="789321A0" w14:textId="3F7DDE4D" w:rsidR="00CC1165" w:rsidRDefault="003348F9" w:rsidP="00613939">
            <w:pPr>
              <w:jc w:val="both"/>
              <w:rPr>
                <w:rFonts w:asciiTheme="minorHAnsi" w:hAnsiTheme="minorHAnsi" w:cs="Arial"/>
                <w:sz w:val="22"/>
                <w:szCs w:val="22"/>
              </w:rPr>
            </w:pPr>
            <w:r>
              <w:rPr>
                <w:rFonts w:asciiTheme="minorHAnsi" w:hAnsiTheme="minorHAnsi" w:cs="Arial"/>
                <w:sz w:val="22"/>
                <w:szCs w:val="22"/>
              </w:rPr>
              <w:t>Mr Robert Dykes</w:t>
            </w:r>
          </w:p>
          <w:p w14:paraId="0142D636" w14:textId="5F1E7E46" w:rsidR="007E66CE" w:rsidRDefault="007E66CE" w:rsidP="00613939">
            <w:pPr>
              <w:jc w:val="both"/>
              <w:rPr>
                <w:rFonts w:asciiTheme="minorHAnsi" w:hAnsiTheme="minorHAnsi" w:cs="Arial"/>
                <w:sz w:val="22"/>
                <w:szCs w:val="22"/>
              </w:rPr>
            </w:pPr>
            <w:r>
              <w:rPr>
                <w:rFonts w:asciiTheme="minorHAnsi" w:hAnsiTheme="minorHAnsi" w:cs="Arial"/>
                <w:sz w:val="22"/>
                <w:szCs w:val="22"/>
              </w:rPr>
              <w:t>Ms Jane O’Shea</w:t>
            </w:r>
          </w:p>
          <w:p w14:paraId="4264ABBF" w14:textId="466EFACB" w:rsidR="00183686" w:rsidRPr="001A4F46" w:rsidRDefault="00183686" w:rsidP="00613939">
            <w:pPr>
              <w:jc w:val="both"/>
              <w:rPr>
                <w:rFonts w:asciiTheme="minorHAnsi" w:hAnsiTheme="minorHAnsi" w:cs="Arial"/>
                <w:sz w:val="22"/>
                <w:szCs w:val="22"/>
              </w:rPr>
            </w:pPr>
            <w:r>
              <w:rPr>
                <w:rFonts w:asciiTheme="minorHAnsi" w:hAnsiTheme="minorHAnsi" w:cs="Arial"/>
                <w:sz w:val="22"/>
                <w:szCs w:val="22"/>
              </w:rPr>
              <w:t>Ms Emily Frank</w:t>
            </w:r>
          </w:p>
          <w:p w14:paraId="5C4C4A84" w14:textId="4E1C4D35" w:rsidR="008E60E0" w:rsidRPr="007F0B9E" w:rsidRDefault="008E60E0" w:rsidP="00837654">
            <w:pPr>
              <w:spacing w:after="120"/>
              <w:jc w:val="both"/>
              <w:rPr>
                <w:rFonts w:asciiTheme="minorHAnsi" w:hAnsiTheme="minorHAnsi" w:cs="Arial"/>
                <w:sz w:val="22"/>
                <w:szCs w:val="22"/>
              </w:rPr>
            </w:pPr>
          </w:p>
        </w:tc>
      </w:tr>
      <w:tr w:rsidR="00CA3634" w:rsidRPr="007F0B9E" w14:paraId="0E246448" w14:textId="77777777" w:rsidTr="00991CD0">
        <w:tc>
          <w:tcPr>
            <w:tcW w:w="1518" w:type="dxa"/>
          </w:tcPr>
          <w:p w14:paraId="571B4616" w14:textId="77777777" w:rsidR="00CA3634" w:rsidRDefault="00B131B1" w:rsidP="00613939">
            <w:pPr>
              <w:jc w:val="both"/>
              <w:rPr>
                <w:rFonts w:asciiTheme="minorHAnsi" w:hAnsiTheme="minorHAnsi" w:cs="Arial"/>
                <w:sz w:val="22"/>
                <w:szCs w:val="22"/>
              </w:rPr>
            </w:pPr>
            <w:r w:rsidRPr="007F0B9E">
              <w:rPr>
                <w:rFonts w:asciiTheme="minorHAnsi" w:hAnsiTheme="minorHAnsi" w:cs="Arial"/>
                <w:sz w:val="22"/>
                <w:szCs w:val="22"/>
              </w:rPr>
              <w:t>In attendance</w:t>
            </w:r>
            <w:r w:rsidR="0047716F" w:rsidRPr="007F0B9E">
              <w:rPr>
                <w:rFonts w:asciiTheme="minorHAnsi" w:hAnsiTheme="minorHAnsi" w:cs="Arial"/>
                <w:sz w:val="22"/>
                <w:szCs w:val="22"/>
              </w:rPr>
              <w:t>:</w:t>
            </w:r>
          </w:p>
          <w:p w14:paraId="1963443D" w14:textId="77777777" w:rsidR="00EA35D5" w:rsidRDefault="00EA35D5" w:rsidP="00613939">
            <w:pPr>
              <w:jc w:val="both"/>
              <w:rPr>
                <w:rFonts w:asciiTheme="minorHAnsi" w:hAnsiTheme="minorHAnsi" w:cs="Arial"/>
                <w:sz w:val="22"/>
                <w:szCs w:val="22"/>
              </w:rPr>
            </w:pPr>
          </w:p>
          <w:p w14:paraId="275E98A5" w14:textId="77777777" w:rsidR="00EA35D5" w:rsidRDefault="00EA35D5" w:rsidP="00613939">
            <w:pPr>
              <w:jc w:val="both"/>
              <w:rPr>
                <w:rFonts w:asciiTheme="minorHAnsi" w:hAnsiTheme="minorHAnsi" w:cs="Arial"/>
                <w:sz w:val="22"/>
                <w:szCs w:val="22"/>
              </w:rPr>
            </w:pPr>
          </w:p>
          <w:p w14:paraId="7810AB20" w14:textId="77777777" w:rsidR="007E66CE" w:rsidRDefault="007E66CE" w:rsidP="00613939">
            <w:pPr>
              <w:jc w:val="both"/>
              <w:rPr>
                <w:rFonts w:asciiTheme="minorHAnsi" w:hAnsiTheme="minorHAnsi" w:cs="Arial"/>
                <w:sz w:val="22"/>
                <w:szCs w:val="22"/>
              </w:rPr>
            </w:pPr>
          </w:p>
          <w:p w14:paraId="2DAB882F" w14:textId="77777777" w:rsidR="00EA35D5" w:rsidRDefault="00EA35D5" w:rsidP="00613939">
            <w:pPr>
              <w:jc w:val="both"/>
              <w:rPr>
                <w:rFonts w:asciiTheme="minorHAnsi" w:hAnsiTheme="minorHAnsi" w:cs="Arial"/>
                <w:sz w:val="22"/>
                <w:szCs w:val="22"/>
              </w:rPr>
            </w:pPr>
          </w:p>
          <w:p w14:paraId="510336EE" w14:textId="5BF49045" w:rsidR="00EA35D5" w:rsidRPr="007F0B9E" w:rsidRDefault="00EA35D5" w:rsidP="00613939">
            <w:pPr>
              <w:jc w:val="both"/>
              <w:rPr>
                <w:rFonts w:asciiTheme="minorHAnsi" w:hAnsiTheme="minorHAnsi" w:cs="Arial"/>
                <w:sz w:val="22"/>
                <w:szCs w:val="22"/>
              </w:rPr>
            </w:pPr>
            <w:r>
              <w:rPr>
                <w:rFonts w:asciiTheme="minorHAnsi" w:hAnsiTheme="minorHAnsi" w:cs="Arial"/>
                <w:sz w:val="22"/>
                <w:szCs w:val="22"/>
              </w:rPr>
              <w:t>Apologies:</w:t>
            </w:r>
          </w:p>
        </w:tc>
        <w:tc>
          <w:tcPr>
            <w:tcW w:w="8113" w:type="dxa"/>
            <w:shd w:val="clear" w:color="auto" w:fill="auto"/>
          </w:tcPr>
          <w:p w14:paraId="140B6A97" w14:textId="16AC8C08" w:rsidR="00C14414" w:rsidRDefault="00C14414" w:rsidP="004B3309">
            <w:pPr>
              <w:jc w:val="both"/>
              <w:rPr>
                <w:rFonts w:asciiTheme="minorHAnsi" w:hAnsiTheme="minorHAnsi" w:cs="Arial"/>
                <w:sz w:val="22"/>
                <w:szCs w:val="22"/>
              </w:rPr>
            </w:pPr>
            <w:r>
              <w:rPr>
                <w:rFonts w:asciiTheme="minorHAnsi" w:hAnsiTheme="minorHAnsi" w:cs="Arial"/>
                <w:sz w:val="22"/>
                <w:szCs w:val="22"/>
              </w:rPr>
              <w:t>Ms Haifa Abdul Amir, V</w:t>
            </w:r>
            <w:r w:rsidR="002B7D8C">
              <w:rPr>
                <w:rFonts w:asciiTheme="minorHAnsi" w:hAnsiTheme="minorHAnsi" w:cs="Arial"/>
                <w:sz w:val="22"/>
                <w:szCs w:val="22"/>
              </w:rPr>
              <w:t xml:space="preserve">ice </w:t>
            </w:r>
            <w:r>
              <w:rPr>
                <w:rFonts w:asciiTheme="minorHAnsi" w:hAnsiTheme="minorHAnsi" w:cs="Arial"/>
                <w:sz w:val="22"/>
                <w:szCs w:val="22"/>
              </w:rPr>
              <w:t>P</w:t>
            </w:r>
            <w:r w:rsidR="002B7D8C">
              <w:rPr>
                <w:rFonts w:asciiTheme="minorHAnsi" w:hAnsiTheme="minorHAnsi" w:cs="Arial"/>
                <w:sz w:val="22"/>
                <w:szCs w:val="22"/>
              </w:rPr>
              <w:t>rincipal,</w:t>
            </w:r>
            <w:r>
              <w:rPr>
                <w:rFonts w:asciiTheme="minorHAnsi" w:hAnsiTheme="minorHAnsi" w:cs="Arial"/>
                <w:sz w:val="22"/>
                <w:szCs w:val="22"/>
              </w:rPr>
              <w:t xml:space="preserve"> Curriculum &amp; Quality (VP, C&amp;Q)</w:t>
            </w:r>
          </w:p>
          <w:p w14:paraId="655C07E9" w14:textId="2D90C435" w:rsidR="00C14414" w:rsidRDefault="00C14414" w:rsidP="00C14414">
            <w:pPr>
              <w:jc w:val="both"/>
              <w:rPr>
                <w:rFonts w:asciiTheme="minorHAnsi" w:hAnsiTheme="minorHAnsi" w:cs="Arial"/>
                <w:sz w:val="22"/>
                <w:szCs w:val="22"/>
              </w:rPr>
            </w:pPr>
            <w:r w:rsidRPr="007F0B9E">
              <w:rPr>
                <w:rFonts w:asciiTheme="minorHAnsi" w:hAnsiTheme="minorHAnsi" w:cs="Arial"/>
                <w:sz w:val="22"/>
                <w:szCs w:val="22"/>
              </w:rPr>
              <w:t xml:space="preserve">Mr Neil Wallbank, </w:t>
            </w:r>
            <w:r>
              <w:rPr>
                <w:rFonts w:asciiTheme="minorHAnsi" w:hAnsiTheme="minorHAnsi" w:cs="Arial"/>
                <w:sz w:val="22"/>
                <w:szCs w:val="22"/>
              </w:rPr>
              <w:t>Vice Principal,</w:t>
            </w:r>
            <w:r w:rsidRPr="007F0B9E">
              <w:rPr>
                <w:rFonts w:asciiTheme="minorHAnsi" w:hAnsiTheme="minorHAnsi" w:cs="Arial"/>
                <w:sz w:val="22"/>
                <w:szCs w:val="22"/>
              </w:rPr>
              <w:t xml:space="preserve"> Finance &amp; Resources </w:t>
            </w:r>
            <w:r>
              <w:rPr>
                <w:rFonts w:asciiTheme="minorHAnsi" w:hAnsiTheme="minorHAnsi" w:cs="Arial"/>
                <w:sz w:val="22"/>
                <w:szCs w:val="22"/>
              </w:rPr>
              <w:t xml:space="preserve">(VP, F&amp;R) </w:t>
            </w:r>
          </w:p>
          <w:p w14:paraId="44AC75D7" w14:textId="598D90D2" w:rsidR="008E60E0" w:rsidRDefault="00C14414" w:rsidP="004B3309">
            <w:pPr>
              <w:jc w:val="both"/>
              <w:rPr>
                <w:rFonts w:asciiTheme="minorHAnsi" w:hAnsiTheme="minorHAnsi" w:cs="Arial"/>
                <w:sz w:val="22"/>
                <w:szCs w:val="22"/>
              </w:rPr>
            </w:pPr>
            <w:r>
              <w:rPr>
                <w:rFonts w:asciiTheme="minorHAnsi" w:hAnsiTheme="minorHAnsi" w:cs="Arial"/>
                <w:sz w:val="22"/>
                <w:szCs w:val="22"/>
              </w:rPr>
              <w:t xml:space="preserve">Ms </w:t>
            </w:r>
            <w:r w:rsidR="00EA35D5">
              <w:rPr>
                <w:rFonts w:asciiTheme="minorHAnsi" w:hAnsiTheme="minorHAnsi" w:cs="Arial"/>
                <w:sz w:val="22"/>
                <w:szCs w:val="22"/>
              </w:rPr>
              <w:t>Laura Morgan, Clerk to the Governors</w:t>
            </w:r>
          </w:p>
          <w:p w14:paraId="3517DCDF" w14:textId="77777777" w:rsidR="00EA35D5" w:rsidRDefault="00EA35D5" w:rsidP="004B3309">
            <w:pPr>
              <w:jc w:val="both"/>
              <w:rPr>
                <w:rFonts w:asciiTheme="minorHAnsi" w:hAnsiTheme="minorHAnsi" w:cs="Arial"/>
                <w:sz w:val="22"/>
                <w:szCs w:val="22"/>
              </w:rPr>
            </w:pPr>
          </w:p>
          <w:p w14:paraId="3AC1D3DE" w14:textId="77777777" w:rsidR="007E66CE" w:rsidRDefault="007E66CE" w:rsidP="004B3309">
            <w:pPr>
              <w:jc w:val="both"/>
              <w:rPr>
                <w:rFonts w:asciiTheme="minorHAnsi" w:hAnsiTheme="minorHAnsi" w:cs="Arial"/>
                <w:sz w:val="22"/>
                <w:szCs w:val="22"/>
              </w:rPr>
            </w:pPr>
          </w:p>
          <w:p w14:paraId="793CCCC8" w14:textId="3523BE38" w:rsidR="0080730E" w:rsidRDefault="00D0368C" w:rsidP="00733154">
            <w:pPr>
              <w:jc w:val="both"/>
              <w:rPr>
                <w:rFonts w:asciiTheme="minorHAnsi" w:hAnsiTheme="minorHAnsi" w:cs="Arial"/>
                <w:sz w:val="22"/>
                <w:szCs w:val="22"/>
              </w:rPr>
            </w:pPr>
            <w:r>
              <w:rPr>
                <w:rFonts w:asciiTheme="minorHAnsi" w:hAnsiTheme="minorHAnsi" w:cs="Arial"/>
                <w:sz w:val="22"/>
                <w:szCs w:val="22"/>
              </w:rPr>
              <w:t>Apologies were received from Ms Rosa Chu</w:t>
            </w:r>
            <w:r w:rsidR="00FC154E">
              <w:rPr>
                <w:rFonts w:asciiTheme="minorHAnsi" w:hAnsiTheme="minorHAnsi" w:cs="Arial"/>
                <w:sz w:val="22"/>
                <w:szCs w:val="22"/>
              </w:rPr>
              <w:t xml:space="preserve"> and Dr Siu Wo Im</w:t>
            </w:r>
          </w:p>
          <w:p w14:paraId="12096996" w14:textId="29B0B88D" w:rsidR="00183686" w:rsidRPr="007F0B9E" w:rsidRDefault="00183686" w:rsidP="00733154">
            <w:pPr>
              <w:jc w:val="both"/>
              <w:rPr>
                <w:rFonts w:asciiTheme="minorHAnsi" w:hAnsiTheme="minorHAnsi" w:cs="Arial"/>
                <w:sz w:val="22"/>
                <w:szCs w:val="22"/>
              </w:rPr>
            </w:pPr>
          </w:p>
        </w:tc>
      </w:tr>
    </w:tbl>
    <w:p w14:paraId="6404BB0E" w14:textId="71FB20ED" w:rsidR="00335C7D" w:rsidRDefault="00970C50" w:rsidP="00613939">
      <w:pPr>
        <w:jc w:val="both"/>
        <w:rPr>
          <w:rFonts w:asciiTheme="minorHAnsi" w:hAnsiTheme="minorHAnsi" w:cs="Arial"/>
          <w:sz w:val="22"/>
          <w:szCs w:val="22"/>
        </w:rPr>
      </w:pPr>
      <w:r w:rsidRPr="007F0B9E">
        <w:rPr>
          <w:rFonts w:asciiTheme="minorHAnsi" w:hAnsiTheme="minorHAnsi" w:cs="Arial"/>
          <w:sz w:val="22"/>
          <w:szCs w:val="22"/>
        </w:rPr>
        <w:t>The meeting</w:t>
      </w:r>
      <w:r w:rsidR="00D240E1" w:rsidRPr="007F0B9E">
        <w:rPr>
          <w:rFonts w:asciiTheme="minorHAnsi" w:hAnsiTheme="minorHAnsi" w:cs="Arial"/>
          <w:sz w:val="22"/>
          <w:szCs w:val="22"/>
        </w:rPr>
        <w:t xml:space="preserve"> </w:t>
      </w:r>
      <w:r w:rsidRPr="007F0B9E">
        <w:rPr>
          <w:rFonts w:asciiTheme="minorHAnsi" w:hAnsiTheme="minorHAnsi" w:cs="Arial"/>
          <w:sz w:val="22"/>
          <w:szCs w:val="22"/>
        </w:rPr>
        <w:t>remain</w:t>
      </w:r>
      <w:r w:rsidR="0045292A" w:rsidRPr="007F0B9E">
        <w:rPr>
          <w:rFonts w:asciiTheme="minorHAnsi" w:hAnsiTheme="minorHAnsi" w:cs="Arial"/>
          <w:sz w:val="22"/>
          <w:szCs w:val="22"/>
        </w:rPr>
        <w:t>ed</w:t>
      </w:r>
      <w:r w:rsidR="00D240E1" w:rsidRPr="007F0B9E">
        <w:rPr>
          <w:rFonts w:asciiTheme="minorHAnsi" w:hAnsiTheme="minorHAnsi" w:cs="Arial"/>
          <w:sz w:val="22"/>
          <w:szCs w:val="22"/>
        </w:rPr>
        <w:t xml:space="preserve"> </w:t>
      </w:r>
      <w:r w:rsidRPr="007F0B9E">
        <w:rPr>
          <w:rFonts w:asciiTheme="minorHAnsi" w:hAnsiTheme="minorHAnsi" w:cs="Arial"/>
          <w:sz w:val="22"/>
          <w:szCs w:val="22"/>
        </w:rPr>
        <w:t>quorate throughout.</w:t>
      </w:r>
    </w:p>
    <w:p w14:paraId="4A2B08A7" w14:textId="77777777" w:rsidR="009F43E2" w:rsidRPr="007F0B9E" w:rsidRDefault="009F43E2" w:rsidP="00613939">
      <w:pPr>
        <w:jc w:val="both"/>
        <w:rPr>
          <w:rFonts w:asciiTheme="minorHAnsi" w:hAnsiTheme="minorHAnsi"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7406"/>
        <w:gridCol w:w="1560"/>
      </w:tblGrid>
      <w:tr w:rsidR="008A65E4" w:rsidRPr="00897A36" w14:paraId="4D52E363" w14:textId="77777777" w:rsidTr="00B52E42">
        <w:trPr>
          <w:trHeight w:val="480"/>
        </w:trPr>
        <w:tc>
          <w:tcPr>
            <w:tcW w:w="527" w:type="dxa"/>
            <w:shd w:val="clear" w:color="auto" w:fill="auto"/>
          </w:tcPr>
          <w:p w14:paraId="3E2171E1" w14:textId="77777777" w:rsidR="008A65E4" w:rsidRPr="00897A36" w:rsidRDefault="008A65E4" w:rsidP="008D6FD3">
            <w:pPr>
              <w:pStyle w:val="ListParagraph"/>
              <w:numPr>
                <w:ilvl w:val="0"/>
                <w:numId w:val="4"/>
              </w:numPr>
              <w:jc w:val="center"/>
              <w:rPr>
                <w:rFonts w:asciiTheme="minorHAnsi" w:hAnsiTheme="minorHAnsi" w:cstheme="minorHAnsi"/>
                <w:b/>
                <w:sz w:val="22"/>
                <w:szCs w:val="22"/>
              </w:rPr>
            </w:pPr>
          </w:p>
        </w:tc>
        <w:tc>
          <w:tcPr>
            <w:tcW w:w="7406" w:type="dxa"/>
            <w:shd w:val="clear" w:color="auto" w:fill="auto"/>
          </w:tcPr>
          <w:p w14:paraId="725DA4F7" w14:textId="2A3C7E6F" w:rsidR="008A65E4" w:rsidRDefault="00212F8C" w:rsidP="00E01D76">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GOVERNOR TRAINING SESSION – COURSE COSTINGS </w:t>
            </w:r>
          </w:p>
          <w:p w14:paraId="5B216C6B" w14:textId="35BE8DCE" w:rsidR="008A65E4" w:rsidRDefault="00C920FA" w:rsidP="00E01D76">
            <w:pPr>
              <w:jc w:val="both"/>
              <w:rPr>
                <w:rFonts w:asciiTheme="minorHAnsi" w:hAnsiTheme="minorHAnsi" w:cstheme="minorHAnsi"/>
                <w:bCs/>
                <w:sz w:val="22"/>
                <w:szCs w:val="22"/>
              </w:rPr>
            </w:pPr>
            <w:r>
              <w:rPr>
                <w:rFonts w:asciiTheme="minorHAnsi" w:hAnsiTheme="minorHAnsi" w:cstheme="minorHAnsi"/>
                <w:bCs/>
                <w:sz w:val="22"/>
                <w:szCs w:val="22"/>
              </w:rPr>
              <w:t>The Vice Principal (Finance and Resources) delivered a training session for Governors on</w:t>
            </w:r>
            <w:r w:rsidR="00E1734B">
              <w:rPr>
                <w:rFonts w:asciiTheme="minorHAnsi" w:hAnsiTheme="minorHAnsi" w:cstheme="minorHAnsi"/>
                <w:bCs/>
                <w:sz w:val="22"/>
                <w:szCs w:val="22"/>
              </w:rPr>
              <w:t xml:space="preserve"> the</w:t>
            </w:r>
            <w:r>
              <w:rPr>
                <w:rFonts w:asciiTheme="minorHAnsi" w:hAnsiTheme="minorHAnsi" w:cstheme="minorHAnsi"/>
                <w:bCs/>
                <w:sz w:val="22"/>
                <w:szCs w:val="22"/>
              </w:rPr>
              <w:t xml:space="preserve"> </w:t>
            </w:r>
            <w:r w:rsidR="00E1734B">
              <w:rPr>
                <w:rFonts w:asciiTheme="minorHAnsi" w:hAnsiTheme="minorHAnsi" w:cstheme="minorHAnsi"/>
                <w:bCs/>
                <w:sz w:val="22"/>
                <w:szCs w:val="22"/>
              </w:rPr>
              <w:t>c</w:t>
            </w:r>
            <w:r>
              <w:rPr>
                <w:rFonts w:asciiTheme="minorHAnsi" w:hAnsiTheme="minorHAnsi" w:cstheme="minorHAnsi"/>
                <w:bCs/>
                <w:sz w:val="22"/>
                <w:szCs w:val="22"/>
              </w:rPr>
              <w:t xml:space="preserve">ourse </w:t>
            </w:r>
            <w:r w:rsidR="00E1734B">
              <w:rPr>
                <w:rFonts w:asciiTheme="minorHAnsi" w:hAnsiTheme="minorHAnsi" w:cstheme="minorHAnsi"/>
                <w:bCs/>
                <w:sz w:val="22"/>
                <w:szCs w:val="22"/>
              </w:rPr>
              <w:t>c</w:t>
            </w:r>
            <w:r>
              <w:rPr>
                <w:rFonts w:asciiTheme="minorHAnsi" w:hAnsiTheme="minorHAnsi" w:cstheme="minorHAnsi"/>
                <w:bCs/>
                <w:sz w:val="22"/>
                <w:szCs w:val="22"/>
              </w:rPr>
              <w:t>osting</w:t>
            </w:r>
            <w:r w:rsidR="00E1734B">
              <w:rPr>
                <w:rFonts w:asciiTheme="minorHAnsi" w:hAnsiTheme="minorHAnsi" w:cstheme="minorHAnsi"/>
                <w:bCs/>
                <w:sz w:val="22"/>
                <w:szCs w:val="22"/>
              </w:rPr>
              <w:t xml:space="preserve"> process</w:t>
            </w:r>
            <w:r w:rsidR="00D25E3C">
              <w:rPr>
                <w:rFonts w:asciiTheme="minorHAnsi" w:hAnsiTheme="minorHAnsi" w:cstheme="minorHAnsi"/>
                <w:bCs/>
                <w:sz w:val="22"/>
                <w:szCs w:val="22"/>
              </w:rPr>
              <w:t>. This was in response to a request by several Governors for additional training on this topic made during the Summer 2024 Governor 1-1s.</w:t>
            </w:r>
          </w:p>
          <w:p w14:paraId="5AE85490" w14:textId="522FA96E" w:rsidR="00C920FA" w:rsidRDefault="00C920FA" w:rsidP="00E01D76">
            <w:pPr>
              <w:jc w:val="both"/>
              <w:rPr>
                <w:rFonts w:asciiTheme="minorHAnsi" w:hAnsiTheme="minorHAnsi" w:cstheme="minorHAnsi"/>
                <w:bCs/>
                <w:sz w:val="22"/>
                <w:szCs w:val="22"/>
              </w:rPr>
            </w:pPr>
            <w:r>
              <w:rPr>
                <w:rFonts w:asciiTheme="minorHAnsi" w:hAnsiTheme="minorHAnsi" w:cstheme="minorHAnsi"/>
                <w:bCs/>
                <w:sz w:val="22"/>
                <w:szCs w:val="22"/>
              </w:rPr>
              <w:t>Governors noted the following</w:t>
            </w:r>
            <w:r w:rsidR="00E1734B">
              <w:rPr>
                <w:rFonts w:asciiTheme="minorHAnsi" w:hAnsiTheme="minorHAnsi" w:cstheme="minorHAnsi"/>
                <w:bCs/>
                <w:sz w:val="22"/>
                <w:szCs w:val="22"/>
              </w:rPr>
              <w:t>:</w:t>
            </w:r>
          </w:p>
          <w:p w14:paraId="4C22A384" w14:textId="493A9E81" w:rsidR="00C920FA" w:rsidRDefault="005651EF" w:rsidP="00C920FA">
            <w:pPr>
              <w:pStyle w:val="ListParagraph"/>
              <w:numPr>
                <w:ilvl w:val="0"/>
                <w:numId w:val="25"/>
              </w:numPr>
              <w:jc w:val="both"/>
              <w:rPr>
                <w:rFonts w:asciiTheme="minorHAnsi" w:hAnsiTheme="minorHAnsi" w:cstheme="minorHAnsi"/>
                <w:bCs/>
                <w:sz w:val="22"/>
                <w:szCs w:val="22"/>
              </w:rPr>
            </w:pPr>
            <w:r>
              <w:rPr>
                <w:rFonts w:asciiTheme="minorHAnsi" w:hAnsiTheme="minorHAnsi" w:cstheme="minorHAnsi"/>
                <w:bCs/>
                <w:sz w:val="22"/>
                <w:szCs w:val="22"/>
              </w:rPr>
              <w:t xml:space="preserve">The </w:t>
            </w:r>
            <w:r w:rsidR="00E1734B">
              <w:rPr>
                <w:rFonts w:asciiTheme="minorHAnsi" w:hAnsiTheme="minorHAnsi" w:cstheme="minorHAnsi"/>
                <w:bCs/>
                <w:sz w:val="22"/>
                <w:szCs w:val="22"/>
              </w:rPr>
              <w:t>c</w:t>
            </w:r>
            <w:r>
              <w:rPr>
                <w:rFonts w:asciiTheme="minorHAnsi" w:hAnsiTheme="minorHAnsi" w:cstheme="minorHAnsi"/>
                <w:bCs/>
                <w:sz w:val="22"/>
                <w:szCs w:val="22"/>
              </w:rPr>
              <w:t xml:space="preserve">ourse </w:t>
            </w:r>
            <w:r w:rsidR="00E1734B">
              <w:rPr>
                <w:rFonts w:asciiTheme="minorHAnsi" w:hAnsiTheme="minorHAnsi" w:cstheme="minorHAnsi"/>
                <w:bCs/>
                <w:sz w:val="22"/>
                <w:szCs w:val="22"/>
              </w:rPr>
              <w:t>c</w:t>
            </w:r>
            <w:r>
              <w:rPr>
                <w:rFonts w:asciiTheme="minorHAnsi" w:hAnsiTheme="minorHAnsi" w:cstheme="minorHAnsi"/>
                <w:bCs/>
                <w:sz w:val="22"/>
                <w:szCs w:val="22"/>
              </w:rPr>
              <w:t xml:space="preserve">osting process is completed by Programme Managers using 4Cast software. It takes account of </w:t>
            </w:r>
            <w:r w:rsidR="00E1734B">
              <w:rPr>
                <w:rFonts w:asciiTheme="minorHAnsi" w:hAnsiTheme="minorHAnsi" w:cstheme="minorHAnsi"/>
                <w:bCs/>
                <w:sz w:val="22"/>
                <w:szCs w:val="22"/>
              </w:rPr>
              <w:t xml:space="preserve">all course </w:t>
            </w:r>
            <w:r>
              <w:rPr>
                <w:rFonts w:asciiTheme="minorHAnsi" w:hAnsiTheme="minorHAnsi" w:cstheme="minorHAnsi"/>
                <w:bCs/>
                <w:sz w:val="22"/>
                <w:szCs w:val="22"/>
              </w:rPr>
              <w:t xml:space="preserve">costs  including </w:t>
            </w:r>
            <w:r w:rsidR="00E1734B">
              <w:rPr>
                <w:rFonts w:asciiTheme="minorHAnsi" w:hAnsiTheme="minorHAnsi" w:cstheme="minorHAnsi"/>
                <w:bCs/>
                <w:sz w:val="22"/>
                <w:szCs w:val="22"/>
              </w:rPr>
              <w:t>teacher</w:t>
            </w:r>
            <w:r>
              <w:rPr>
                <w:rFonts w:asciiTheme="minorHAnsi" w:hAnsiTheme="minorHAnsi" w:cstheme="minorHAnsi"/>
                <w:bCs/>
                <w:sz w:val="22"/>
                <w:szCs w:val="22"/>
              </w:rPr>
              <w:t xml:space="preserve"> pay, </w:t>
            </w:r>
            <w:r w:rsidR="00E1734B">
              <w:rPr>
                <w:rFonts w:asciiTheme="minorHAnsi" w:hAnsiTheme="minorHAnsi" w:cstheme="minorHAnsi"/>
                <w:bCs/>
                <w:sz w:val="22"/>
                <w:szCs w:val="22"/>
              </w:rPr>
              <w:t xml:space="preserve">materials, </w:t>
            </w:r>
            <w:r>
              <w:rPr>
                <w:rFonts w:asciiTheme="minorHAnsi" w:hAnsiTheme="minorHAnsi" w:cstheme="minorHAnsi"/>
                <w:bCs/>
                <w:sz w:val="22"/>
                <w:szCs w:val="22"/>
              </w:rPr>
              <w:t>resources</w:t>
            </w:r>
            <w:r w:rsidR="00E1734B">
              <w:rPr>
                <w:rFonts w:asciiTheme="minorHAnsi" w:hAnsiTheme="minorHAnsi" w:cstheme="minorHAnsi"/>
                <w:bCs/>
                <w:sz w:val="22"/>
                <w:szCs w:val="22"/>
              </w:rPr>
              <w:t>, assessor costs on vocational courses</w:t>
            </w:r>
            <w:r w:rsidR="00D25E3C">
              <w:rPr>
                <w:rFonts w:asciiTheme="minorHAnsi" w:hAnsiTheme="minorHAnsi" w:cstheme="minorHAnsi"/>
                <w:bCs/>
                <w:sz w:val="22"/>
                <w:szCs w:val="22"/>
              </w:rPr>
              <w:t xml:space="preserve"> </w:t>
            </w:r>
            <w:r>
              <w:rPr>
                <w:rFonts w:asciiTheme="minorHAnsi" w:hAnsiTheme="minorHAnsi" w:cstheme="minorHAnsi"/>
                <w:bCs/>
                <w:sz w:val="22"/>
                <w:szCs w:val="22"/>
              </w:rPr>
              <w:t>etc</w:t>
            </w:r>
            <w:r w:rsidR="00D25E3C">
              <w:rPr>
                <w:rFonts w:asciiTheme="minorHAnsi" w:hAnsiTheme="minorHAnsi" w:cstheme="minorHAnsi"/>
                <w:bCs/>
                <w:sz w:val="22"/>
                <w:szCs w:val="22"/>
              </w:rPr>
              <w:t xml:space="preserve">. </w:t>
            </w:r>
            <w:r w:rsidR="001E0A04">
              <w:rPr>
                <w:rFonts w:asciiTheme="minorHAnsi" w:hAnsiTheme="minorHAnsi" w:cstheme="minorHAnsi"/>
                <w:bCs/>
                <w:sz w:val="22"/>
                <w:szCs w:val="22"/>
              </w:rPr>
              <w:t xml:space="preserve">A course contribution </w:t>
            </w:r>
            <w:r w:rsidR="005653B1">
              <w:rPr>
                <w:rFonts w:asciiTheme="minorHAnsi" w:hAnsiTheme="minorHAnsi" w:cstheme="minorHAnsi"/>
                <w:bCs/>
                <w:sz w:val="22"/>
                <w:szCs w:val="22"/>
              </w:rPr>
              <w:t xml:space="preserve">level </w:t>
            </w:r>
            <w:r w:rsidR="001E0A04">
              <w:rPr>
                <w:rFonts w:asciiTheme="minorHAnsi" w:hAnsiTheme="minorHAnsi" w:cstheme="minorHAnsi"/>
                <w:bCs/>
                <w:sz w:val="22"/>
                <w:szCs w:val="22"/>
              </w:rPr>
              <w:t>is targeted at approximately 50%</w:t>
            </w:r>
          </w:p>
          <w:p w14:paraId="0DE80506" w14:textId="6683F86C" w:rsidR="005651EF" w:rsidRDefault="00E1734B" w:rsidP="00C920FA">
            <w:pPr>
              <w:pStyle w:val="ListParagraph"/>
              <w:numPr>
                <w:ilvl w:val="0"/>
                <w:numId w:val="25"/>
              </w:numPr>
              <w:jc w:val="both"/>
              <w:rPr>
                <w:rFonts w:asciiTheme="minorHAnsi" w:hAnsiTheme="minorHAnsi" w:cstheme="minorHAnsi"/>
                <w:bCs/>
                <w:sz w:val="22"/>
                <w:szCs w:val="22"/>
              </w:rPr>
            </w:pPr>
            <w:r>
              <w:rPr>
                <w:rFonts w:asciiTheme="minorHAnsi" w:hAnsiTheme="minorHAnsi" w:cstheme="minorHAnsi"/>
                <w:bCs/>
                <w:sz w:val="22"/>
                <w:szCs w:val="22"/>
              </w:rPr>
              <w:t>RHACC’s</w:t>
            </w:r>
            <w:r w:rsidR="005651EF">
              <w:rPr>
                <w:rFonts w:asciiTheme="minorHAnsi" w:hAnsiTheme="minorHAnsi" w:cstheme="minorHAnsi"/>
                <w:bCs/>
                <w:sz w:val="22"/>
                <w:szCs w:val="22"/>
              </w:rPr>
              <w:t xml:space="preserve"> funding allocation from </w:t>
            </w:r>
            <w:r>
              <w:rPr>
                <w:rFonts w:asciiTheme="minorHAnsi" w:hAnsiTheme="minorHAnsi" w:cstheme="minorHAnsi"/>
                <w:bCs/>
                <w:sz w:val="22"/>
                <w:szCs w:val="22"/>
              </w:rPr>
              <w:t xml:space="preserve">the </w:t>
            </w:r>
            <w:r w:rsidR="005651EF">
              <w:rPr>
                <w:rFonts w:asciiTheme="minorHAnsi" w:hAnsiTheme="minorHAnsi" w:cstheme="minorHAnsi"/>
                <w:bCs/>
                <w:sz w:val="22"/>
                <w:szCs w:val="22"/>
              </w:rPr>
              <w:t xml:space="preserve">GLA </w:t>
            </w:r>
            <w:r>
              <w:rPr>
                <w:rFonts w:asciiTheme="minorHAnsi" w:hAnsiTheme="minorHAnsi" w:cstheme="minorHAnsi"/>
                <w:bCs/>
                <w:sz w:val="22"/>
                <w:szCs w:val="22"/>
              </w:rPr>
              <w:t>is</w:t>
            </w:r>
            <w:r w:rsidR="005651EF">
              <w:rPr>
                <w:rFonts w:asciiTheme="minorHAnsi" w:hAnsiTheme="minorHAnsi" w:cstheme="minorHAnsi"/>
                <w:bCs/>
                <w:sz w:val="22"/>
                <w:szCs w:val="22"/>
              </w:rPr>
              <w:t xml:space="preserve"> £4.9m. £1.6m of this is for </w:t>
            </w:r>
            <w:r>
              <w:rPr>
                <w:rFonts w:asciiTheme="minorHAnsi" w:hAnsiTheme="minorHAnsi" w:cstheme="minorHAnsi"/>
                <w:bCs/>
                <w:sz w:val="22"/>
                <w:szCs w:val="22"/>
              </w:rPr>
              <w:t>non</w:t>
            </w:r>
            <w:r w:rsidR="00D25E3C">
              <w:rPr>
                <w:rFonts w:asciiTheme="minorHAnsi" w:hAnsiTheme="minorHAnsi" w:cstheme="minorHAnsi"/>
                <w:bCs/>
                <w:sz w:val="22"/>
                <w:szCs w:val="22"/>
              </w:rPr>
              <w:t>-</w:t>
            </w:r>
            <w:r>
              <w:rPr>
                <w:rFonts w:asciiTheme="minorHAnsi" w:hAnsiTheme="minorHAnsi" w:cstheme="minorHAnsi"/>
                <w:bCs/>
                <w:sz w:val="22"/>
                <w:szCs w:val="22"/>
              </w:rPr>
              <w:t xml:space="preserve">accredited </w:t>
            </w:r>
            <w:r w:rsidR="005651EF">
              <w:rPr>
                <w:rFonts w:asciiTheme="minorHAnsi" w:hAnsiTheme="minorHAnsi" w:cstheme="minorHAnsi"/>
                <w:bCs/>
                <w:sz w:val="22"/>
                <w:szCs w:val="22"/>
              </w:rPr>
              <w:t>Tailored Learning</w:t>
            </w:r>
            <w:r>
              <w:rPr>
                <w:rFonts w:asciiTheme="minorHAnsi" w:hAnsiTheme="minorHAnsi" w:cstheme="minorHAnsi"/>
                <w:bCs/>
                <w:sz w:val="22"/>
                <w:szCs w:val="22"/>
              </w:rPr>
              <w:t xml:space="preserve">. This covers the cost of the total </w:t>
            </w:r>
            <w:r w:rsidR="005D6A21">
              <w:rPr>
                <w:rFonts w:asciiTheme="minorHAnsi" w:hAnsiTheme="minorHAnsi" w:cstheme="minorHAnsi"/>
                <w:bCs/>
                <w:sz w:val="22"/>
                <w:szCs w:val="22"/>
              </w:rPr>
              <w:t>Guided Learning Hours (GLH)</w:t>
            </w:r>
            <w:r>
              <w:rPr>
                <w:rFonts w:asciiTheme="minorHAnsi" w:hAnsiTheme="minorHAnsi" w:cstheme="minorHAnsi"/>
                <w:bCs/>
                <w:sz w:val="22"/>
                <w:szCs w:val="22"/>
              </w:rPr>
              <w:t xml:space="preserve"> of Tailored Learning provision.</w:t>
            </w:r>
          </w:p>
          <w:p w14:paraId="6748FAA0" w14:textId="6483B76B" w:rsidR="005D6A21" w:rsidRDefault="005D6A21" w:rsidP="00C920FA">
            <w:pPr>
              <w:pStyle w:val="ListParagraph"/>
              <w:numPr>
                <w:ilvl w:val="0"/>
                <w:numId w:val="25"/>
              </w:numPr>
              <w:jc w:val="both"/>
              <w:rPr>
                <w:rFonts w:asciiTheme="minorHAnsi" w:hAnsiTheme="minorHAnsi" w:cstheme="minorHAnsi"/>
                <w:bCs/>
                <w:sz w:val="22"/>
                <w:szCs w:val="22"/>
              </w:rPr>
            </w:pPr>
            <w:r>
              <w:rPr>
                <w:rFonts w:asciiTheme="minorHAnsi" w:hAnsiTheme="minorHAnsi" w:cstheme="minorHAnsi"/>
                <w:bCs/>
                <w:sz w:val="22"/>
                <w:szCs w:val="22"/>
              </w:rPr>
              <w:t xml:space="preserve">Assumptions need to be made about the profile of a course including how many co/fully funded learners, how many concessions and how many </w:t>
            </w:r>
            <w:r w:rsidR="005653B1">
              <w:rPr>
                <w:rFonts w:asciiTheme="minorHAnsi" w:hAnsiTheme="minorHAnsi" w:cstheme="minorHAnsi"/>
                <w:bCs/>
                <w:sz w:val="22"/>
                <w:szCs w:val="22"/>
              </w:rPr>
              <w:t>fee-paying</w:t>
            </w:r>
            <w:r>
              <w:rPr>
                <w:rFonts w:asciiTheme="minorHAnsi" w:hAnsiTheme="minorHAnsi" w:cstheme="minorHAnsi"/>
                <w:bCs/>
                <w:sz w:val="22"/>
                <w:szCs w:val="22"/>
              </w:rPr>
              <w:t xml:space="preserve"> learners are likely to attend. This prediction is based </w:t>
            </w:r>
            <w:r w:rsidR="00FD1E2F">
              <w:rPr>
                <w:rFonts w:asciiTheme="minorHAnsi" w:hAnsiTheme="minorHAnsi" w:cstheme="minorHAnsi"/>
                <w:bCs/>
                <w:sz w:val="22"/>
                <w:szCs w:val="22"/>
              </w:rPr>
              <w:t>on previous</w:t>
            </w:r>
            <w:r>
              <w:rPr>
                <w:rFonts w:asciiTheme="minorHAnsi" w:hAnsiTheme="minorHAnsi" w:cstheme="minorHAnsi"/>
                <w:bCs/>
                <w:sz w:val="22"/>
                <w:szCs w:val="22"/>
              </w:rPr>
              <w:t xml:space="preserve"> years</w:t>
            </w:r>
            <w:r w:rsidR="00D25E3C">
              <w:rPr>
                <w:rFonts w:asciiTheme="minorHAnsi" w:hAnsiTheme="minorHAnsi" w:cstheme="minorHAnsi"/>
                <w:bCs/>
                <w:sz w:val="22"/>
                <w:szCs w:val="22"/>
              </w:rPr>
              <w:t>’</w:t>
            </w:r>
            <w:r w:rsidR="00E1734B">
              <w:rPr>
                <w:rFonts w:asciiTheme="minorHAnsi" w:hAnsiTheme="minorHAnsi" w:cstheme="minorHAnsi"/>
                <w:bCs/>
                <w:sz w:val="22"/>
                <w:szCs w:val="22"/>
              </w:rPr>
              <w:t xml:space="preserve"> enrolment patterns</w:t>
            </w:r>
            <w:r>
              <w:rPr>
                <w:rFonts w:asciiTheme="minorHAnsi" w:hAnsiTheme="minorHAnsi" w:cstheme="minorHAnsi"/>
                <w:bCs/>
                <w:sz w:val="22"/>
                <w:szCs w:val="22"/>
              </w:rPr>
              <w:t xml:space="preserve">. </w:t>
            </w:r>
          </w:p>
          <w:p w14:paraId="3565C850" w14:textId="56C44381" w:rsidR="009B6D3C" w:rsidRDefault="00E1734B" w:rsidP="00C920FA">
            <w:pPr>
              <w:pStyle w:val="ListParagraph"/>
              <w:numPr>
                <w:ilvl w:val="0"/>
                <w:numId w:val="25"/>
              </w:numPr>
              <w:jc w:val="both"/>
              <w:rPr>
                <w:rFonts w:asciiTheme="minorHAnsi" w:hAnsiTheme="minorHAnsi" w:cstheme="minorHAnsi"/>
                <w:bCs/>
                <w:sz w:val="22"/>
                <w:szCs w:val="22"/>
              </w:rPr>
            </w:pPr>
            <w:r>
              <w:rPr>
                <w:rFonts w:asciiTheme="minorHAnsi" w:hAnsiTheme="minorHAnsi" w:cstheme="minorHAnsi"/>
                <w:bCs/>
                <w:sz w:val="22"/>
                <w:szCs w:val="22"/>
              </w:rPr>
              <w:t>Due to funding cuts in 2025/26, t</w:t>
            </w:r>
            <w:r w:rsidR="009B6D3C">
              <w:rPr>
                <w:rFonts w:asciiTheme="minorHAnsi" w:hAnsiTheme="minorHAnsi" w:cstheme="minorHAnsi"/>
                <w:bCs/>
                <w:sz w:val="22"/>
                <w:szCs w:val="22"/>
              </w:rPr>
              <w:t>here is a need to increase the contribution level</w:t>
            </w:r>
            <w:r>
              <w:rPr>
                <w:rFonts w:asciiTheme="minorHAnsi" w:hAnsiTheme="minorHAnsi" w:cstheme="minorHAnsi"/>
                <w:bCs/>
                <w:sz w:val="22"/>
                <w:szCs w:val="22"/>
              </w:rPr>
              <w:t xml:space="preserve"> of all</w:t>
            </w:r>
            <w:r w:rsidR="009B6D3C">
              <w:rPr>
                <w:rFonts w:asciiTheme="minorHAnsi" w:hAnsiTheme="minorHAnsi" w:cstheme="minorHAnsi"/>
                <w:bCs/>
                <w:sz w:val="22"/>
                <w:szCs w:val="22"/>
              </w:rPr>
              <w:t xml:space="preserve"> courses and to increase</w:t>
            </w:r>
            <w:r>
              <w:rPr>
                <w:rFonts w:asciiTheme="minorHAnsi" w:hAnsiTheme="minorHAnsi" w:cstheme="minorHAnsi"/>
                <w:bCs/>
                <w:sz w:val="22"/>
                <w:szCs w:val="22"/>
              </w:rPr>
              <w:t xml:space="preserve"> fee income.</w:t>
            </w:r>
          </w:p>
          <w:p w14:paraId="330F7715" w14:textId="73ED6F2F" w:rsidR="009B6D3C" w:rsidRDefault="009B6D3C" w:rsidP="00C920FA">
            <w:pPr>
              <w:pStyle w:val="ListParagraph"/>
              <w:numPr>
                <w:ilvl w:val="0"/>
                <w:numId w:val="25"/>
              </w:numPr>
              <w:jc w:val="both"/>
              <w:rPr>
                <w:rFonts w:asciiTheme="minorHAnsi" w:hAnsiTheme="minorHAnsi" w:cstheme="minorHAnsi"/>
                <w:bCs/>
                <w:sz w:val="22"/>
                <w:szCs w:val="22"/>
              </w:rPr>
            </w:pPr>
            <w:r>
              <w:rPr>
                <w:rFonts w:asciiTheme="minorHAnsi" w:hAnsiTheme="minorHAnsi" w:cstheme="minorHAnsi"/>
                <w:bCs/>
                <w:sz w:val="22"/>
                <w:szCs w:val="22"/>
              </w:rPr>
              <w:t xml:space="preserve">Governors questioned the system for ensuring that courses are viable to run. It was explained that there is weekly monitoring of courses with low numbers and </w:t>
            </w:r>
            <w:r w:rsidR="001E0A04">
              <w:rPr>
                <w:rFonts w:asciiTheme="minorHAnsi" w:hAnsiTheme="minorHAnsi" w:cstheme="minorHAnsi"/>
                <w:bCs/>
                <w:sz w:val="22"/>
                <w:szCs w:val="22"/>
              </w:rPr>
              <w:t xml:space="preserve">at risk of closure. The aim is to close a course </w:t>
            </w:r>
            <w:r w:rsidR="005653B1">
              <w:rPr>
                <w:rFonts w:asciiTheme="minorHAnsi" w:hAnsiTheme="minorHAnsi" w:cstheme="minorHAnsi"/>
                <w:bCs/>
                <w:sz w:val="22"/>
                <w:szCs w:val="22"/>
              </w:rPr>
              <w:t xml:space="preserve">no later than </w:t>
            </w:r>
            <w:r w:rsidR="001E0A04">
              <w:rPr>
                <w:rFonts w:asciiTheme="minorHAnsi" w:hAnsiTheme="minorHAnsi" w:cstheme="minorHAnsi"/>
                <w:bCs/>
                <w:sz w:val="22"/>
                <w:szCs w:val="22"/>
              </w:rPr>
              <w:t>3 days before it is due to start</w:t>
            </w:r>
            <w:r w:rsidR="00E1734B">
              <w:rPr>
                <w:rFonts w:asciiTheme="minorHAnsi" w:hAnsiTheme="minorHAnsi" w:cstheme="minorHAnsi"/>
                <w:bCs/>
                <w:sz w:val="22"/>
                <w:szCs w:val="22"/>
              </w:rPr>
              <w:t>.</w:t>
            </w:r>
            <w:r w:rsidR="00D25E3C">
              <w:rPr>
                <w:rFonts w:asciiTheme="minorHAnsi" w:hAnsiTheme="minorHAnsi" w:cstheme="minorHAnsi"/>
                <w:bCs/>
                <w:sz w:val="22"/>
                <w:szCs w:val="22"/>
              </w:rPr>
              <w:t xml:space="preserve"> </w:t>
            </w:r>
            <w:r w:rsidR="00E1734B">
              <w:rPr>
                <w:rFonts w:asciiTheme="minorHAnsi" w:hAnsiTheme="minorHAnsi" w:cstheme="minorHAnsi"/>
                <w:bCs/>
                <w:sz w:val="22"/>
                <w:szCs w:val="22"/>
              </w:rPr>
              <w:t>H</w:t>
            </w:r>
            <w:r w:rsidR="001E0A04">
              <w:rPr>
                <w:rFonts w:asciiTheme="minorHAnsi" w:hAnsiTheme="minorHAnsi" w:cstheme="minorHAnsi"/>
                <w:bCs/>
                <w:sz w:val="22"/>
                <w:szCs w:val="22"/>
              </w:rPr>
              <w:t>owever</w:t>
            </w:r>
            <w:r w:rsidR="00E1734B">
              <w:rPr>
                <w:rFonts w:asciiTheme="minorHAnsi" w:hAnsiTheme="minorHAnsi" w:cstheme="minorHAnsi"/>
                <w:bCs/>
                <w:sz w:val="22"/>
                <w:szCs w:val="22"/>
              </w:rPr>
              <w:t>,</w:t>
            </w:r>
            <w:r w:rsidR="001E0A04">
              <w:rPr>
                <w:rFonts w:asciiTheme="minorHAnsi" w:hAnsiTheme="minorHAnsi" w:cstheme="minorHAnsi"/>
                <w:bCs/>
                <w:sz w:val="22"/>
                <w:szCs w:val="22"/>
              </w:rPr>
              <w:t xml:space="preserve"> experience has shown that </w:t>
            </w:r>
            <w:r w:rsidR="00D25E3C">
              <w:rPr>
                <w:rFonts w:asciiTheme="minorHAnsi" w:hAnsiTheme="minorHAnsi" w:cstheme="minorHAnsi"/>
                <w:bCs/>
                <w:sz w:val="22"/>
                <w:szCs w:val="22"/>
              </w:rPr>
              <w:t xml:space="preserve">there are </w:t>
            </w:r>
            <w:r w:rsidR="001E0A04">
              <w:rPr>
                <w:rFonts w:asciiTheme="minorHAnsi" w:hAnsiTheme="minorHAnsi" w:cstheme="minorHAnsi"/>
                <w:bCs/>
                <w:sz w:val="22"/>
                <w:szCs w:val="22"/>
              </w:rPr>
              <w:t xml:space="preserve">some </w:t>
            </w:r>
            <w:r w:rsidR="00E1734B">
              <w:rPr>
                <w:rFonts w:asciiTheme="minorHAnsi" w:hAnsiTheme="minorHAnsi" w:cstheme="minorHAnsi"/>
                <w:bCs/>
                <w:sz w:val="22"/>
                <w:szCs w:val="22"/>
              </w:rPr>
              <w:t>courses where</w:t>
            </w:r>
            <w:r w:rsidR="001E0A04">
              <w:rPr>
                <w:rFonts w:asciiTheme="minorHAnsi" w:hAnsiTheme="minorHAnsi" w:cstheme="minorHAnsi"/>
                <w:bCs/>
                <w:sz w:val="22"/>
                <w:szCs w:val="22"/>
              </w:rPr>
              <w:t xml:space="preserve"> learners enrol on the first day.</w:t>
            </w:r>
          </w:p>
          <w:p w14:paraId="3BFF6222" w14:textId="27A5F334" w:rsidR="001E0A04" w:rsidRDefault="001E0A04" w:rsidP="00C920FA">
            <w:pPr>
              <w:pStyle w:val="ListParagraph"/>
              <w:numPr>
                <w:ilvl w:val="0"/>
                <w:numId w:val="25"/>
              </w:numPr>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Late enrolments are less problematic </w:t>
            </w:r>
            <w:r w:rsidR="00E1734B">
              <w:rPr>
                <w:rFonts w:asciiTheme="minorHAnsi" w:hAnsiTheme="minorHAnsi" w:cstheme="minorHAnsi"/>
                <w:bCs/>
                <w:sz w:val="22"/>
                <w:szCs w:val="22"/>
              </w:rPr>
              <w:t>and therefore permitted on</w:t>
            </w:r>
            <w:r>
              <w:rPr>
                <w:rFonts w:asciiTheme="minorHAnsi" w:hAnsiTheme="minorHAnsi" w:cstheme="minorHAnsi"/>
                <w:bCs/>
                <w:sz w:val="22"/>
                <w:szCs w:val="22"/>
              </w:rPr>
              <w:t xml:space="preserve"> non-accredited courses</w:t>
            </w:r>
            <w:r w:rsidR="00E1734B">
              <w:rPr>
                <w:rFonts w:asciiTheme="minorHAnsi" w:hAnsiTheme="minorHAnsi" w:cstheme="minorHAnsi"/>
                <w:bCs/>
                <w:sz w:val="22"/>
                <w:szCs w:val="22"/>
              </w:rPr>
              <w:t>. Late enrolment is not permitted on qualification provision as it can</w:t>
            </w:r>
            <w:r>
              <w:rPr>
                <w:rFonts w:asciiTheme="minorHAnsi" w:hAnsiTheme="minorHAnsi" w:cstheme="minorHAnsi"/>
                <w:bCs/>
                <w:sz w:val="22"/>
                <w:szCs w:val="22"/>
              </w:rPr>
              <w:t xml:space="preserve"> impact on achievement</w:t>
            </w:r>
            <w:r w:rsidR="00E1734B">
              <w:rPr>
                <w:rFonts w:asciiTheme="minorHAnsi" w:hAnsiTheme="minorHAnsi" w:cstheme="minorHAnsi"/>
                <w:bCs/>
                <w:sz w:val="22"/>
                <w:szCs w:val="22"/>
              </w:rPr>
              <w:t>.</w:t>
            </w:r>
            <w:r>
              <w:rPr>
                <w:rFonts w:asciiTheme="minorHAnsi" w:hAnsiTheme="minorHAnsi" w:cstheme="minorHAnsi"/>
                <w:bCs/>
                <w:sz w:val="22"/>
                <w:szCs w:val="22"/>
              </w:rPr>
              <w:t xml:space="preserve"> </w:t>
            </w:r>
          </w:p>
          <w:p w14:paraId="419FFE99" w14:textId="42D654C9" w:rsidR="001E0A04" w:rsidRDefault="001E0A04" w:rsidP="00C920FA">
            <w:pPr>
              <w:pStyle w:val="ListParagraph"/>
              <w:numPr>
                <w:ilvl w:val="0"/>
                <w:numId w:val="25"/>
              </w:numPr>
              <w:jc w:val="both"/>
              <w:rPr>
                <w:rFonts w:asciiTheme="minorHAnsi" w:hAnsiTheme="minorHAnsi" w:cstheme="minorHAnsi"/>
                <w:bCs/>
                <w:sz w:val="22"/>
                <w:szCs w:val="22"/>
              </w:rPr>
            </w:pPr>
            <w:r>
              <w:rPr>
                <w:rFonts w:asciiTheme="minorHAnsi" w:hAnsiTheme="minorHAnsi" w:cstheme="minorHAnsi"/>
                <w:bCs/>
                <w:sz w:val="22"/>
                <w:szCs w:val="22"/>
              </w:rPr>
              <w:t xml:space="preserve">Each department has </w:t>
            </w:r>
            <w:r w:rsidR="00E1734B">
              <w:rPr>
                <w:rFonts w:asciiTheme="minorHAnsi" w:hAnsiTheme="minorHAnsi" w:cstheme="minorHAnsi"/>
                <w:bCs/>
                <w:sz w:val="22"/>
                <w:szCs w:val="22"/>
              </w:rPr>
              <w:t>an</w:t>
            </w:r>
            <w:r>
              <w:rPr>
                <w:rFonts w:asciiTheme="minorHAnsi" w:hAnsiTheme="minorHAnsi" w:cstheme="minorHAnsi"/>
                <w:bCs/>
                <w:sz w:val="22"/>
                <w:szCs w:val="22"/>
              </w:rPr>
              <w:t xml:space="preserve"> established </w:t>
            </w:r>
            <w:r w:rsidR="00E1734B">
              <w:rPr>
                <w:rFonts w:asciiTheme="minorHAnsi" w:hAnsiTheme="minorHAnsi" w:cstheme="minorHAnsi"/>
                <w:bCs/>
                <w:sz w:val="22"/>
                <w:szCs w:val="22"/>
              </w:rPr>
              <w:t>Head and Programme Manager. Foundation Learning</w:t>
            </w:r>
            <w:r w:rsidR="00D25E3C">
              <w:rPr>
                <w:rFonts w:asciiTheme="minorHAnsi" w:hAnsiTheme="minorHAnsi" w:cstheme="minorHAnsi"/>
                <w:bCs/>
                <w:sz w:val="22"/>
                <w:szCs w:val="22"/>
              </w:rPr>
              <w:t xml:space="preserve">, </w:t>
            </w:r>
            <w:r w:rsidR="00E1734B">
              <w:rPr>
                <w:rFonts w:asciiTheme="minorHAnsi" w:hAnsiTheme="minorHAnsi" w:cstheme="minorHAnsi"/>
                <w:bCs/>
                <w:sz w:val="22"/>
                <w:szCs w:val="22"/>
              </w:rPr>
              <w:t xml:space="preserve">Business and IT have established </w:t>
            </w:r>
            <w:r w:rsidR="00FD1E2F">
              <w:rPr>
                <w:rFonts w:asciiTheme="minorHAnsi" w:hAnsiTheme="minorHAnsi" w:cstheme="minorHAnsi"/>
                <w:bCs/>
                <w:sz w:val="22"/>
                <w:szCs w:val="22"/>
              </w:rPr>
              <w:t>teachers,</w:t>
            </w:r>
            <w:r w:rsidR="00E1734B">
              <w:rPr>
                <w:rFonts w:asciiTheme="minorHAnsi" w:hAnsiTheme="minorHAnsi" w:cstheme="minorHAnsi"/>
                <w:bCs/>
                <w:sz w:val="22"/>
                <w:szCs w:val="22"/>
              </w:rPr>
              <w:t xml:space="preserve"> </w:t>
            </w:r>
            <w:r>
              <w:rPr>
                <w:rFonts w:asciiTheme="minorHAnsi" w:hAnsiTheme="minorHAnsi" w:cstheme="minorHAnsi"/>
                <w:bCs/>
                <w:sz w:val="22"/>
                <w:szCs w:val="22"/>
              </w:rPr>
              <w:t xml:space="preserve">and it is important to ensure that they are utilized effectively. </w:t>
            </w:r>
            <w:r w:rsidR="00DD07F7">
              <w:rPr>
                <w:rFonts w:asciiTheme="minorHAnsi" w:hAnsiTheme="minorHAnsi" w:cstheme="minorHAnsi"/>
                <w:bCs/>
                <w:sz w:val="22"/>
                <w:szCs w:val="22"/>
              </w:rPr>
              <w:t xml:space="preserve">In some departments (for example Art) </w:t>
            </w:r>
            <w:r w:rsidR="00E1734B">
              <w:rPr>
                <w:rFonts w:asciiTheme="minorHAnsi" w:hAnsiTheme="minorHAnsi" w:cstheme="minorHAnsi"/>
                <w:bCs/>
                <w:sz w:val="22"/>
                <w:szCs w:val="22"/>
              </w:rPr>
              <w:t xml:space="preserve">the curriculum is very broad and so uses a lot of variable hours </w:t>
            </w:r>
            <w:r w:rsidR="00DD07F7">
              <w:rPr>
                <w:rFonts w:asciiTheme="minorHAnsi" w:hAnsiTheme="minorHAnsi" w:cstheme="minorHAnsi"/>
                <w:bCs/>
                <w:sz w:val="22"/>
                <w:szCs w:val="22"/>
              </w:rPr>
              <w:t xml:space="preserve">teachers </w:t>
            </w:r>
            <w:r w:rsidR="00D25E3C">
              <w:rPr>
                <w:rFonts w:asciiTheme="minorHAnsi" w:hAnsiTheme="minorHAnsi" w:cstheme="minorHAnsi"/>
                <w:bCs/>
                <w:sz w:val="22"/>
                <w:szCs w:val="22"/>
              </w:rPr>
              <w:t xml:space="preserve">who </w:t>
            </w:r>
            <w:r w:rsidR="00DD07F7">
              <w:rPr>
                <w:rFonts w:asciiTheme="minorHAnsi" w:hAnsiTheme="minorHAnsi" w:cstheme="minorHAnsi"/>
                <w:bCs/>
                <w:sz w:val="22"/>
                <w:szCs w:val="22"/>
              </w:rPr>
              <w:t xml:space="preserve">are very specialised so may only teach for a small number of hours. The rate for VH staff includes half an hour planning and preparation for each hour of teaching. </w:t>
            </w:r>
          </w:p>
          <w:p w14:paraId="798C514A" w14:textId="77777777" w:rsidR="00DD07F7" w:rsidRDefault="00DD07F7" w:rsidP="00DD07F7">
            <w:pPr>
              <w:pStyle w:val="ListParagraph"/>
              <w:jc w:val="both"/>
              <w:rPr>
                <w:rFonts w:asciiTheme="minorHAnsi" w:hAnsiTheme="minorHAnsi" w:cstheme="minorHAnsi"/>
                <w:bCs/>
                <w:sz w:val="22"/>
                <w:szCs w:val="22"/>
              </w:rPr>
            </w:pPr>
          </w:p>
          <w:p w14:paraId="7714CEF8" w14:textId="77777777" w:rsidR="00DD07F7" w:rsidRDefault="00DD07F7" w:rsidP="00DD07F7">
            <w:pPr>
              <w:jc w:val="both"/>
              <w:rPr>
                <w:rFonts w:asciiTheme="minorHAnsi" w:hAnsiTheme="minorHAnsi" w:cstheme="minorHAnsi"/>
                <w:bCs/>
                <w:sz w:val="22"/>
                <w:szCs w:val="22"/>
              </w:rPr>
            </w:pPr>
            <w:r>
              <w:rPr>
                <w:rFonts w:asciiTheme="minorHAnsi" w:hAnsiTheme="minorHAnsi" w:cstheme="minorHAnsi"/>
                <w:bCs/>
                <w:sz w:val="22"/>
                <w:szCs w:val="22"/>
              </w:rPr>
              <w:t>The Vice Principal (Finance and Resources) was thanked for a very useful and informative presentation.</w:t>
            </w:r>
          </w:p>
          <w:p w14:paraId="241A98E3" w14:textId="195879B9" w:rsidR="00DD07F7" w:rsidRPr="00DD07F7" w:rsidRDefault="00DD07F7" w:rsidP="00DD07F7">
            <w:pPr>
              <w:jc w:val="both"/>
              <w:rPr>
                <w:rFonts w:asciiTheme="minorHAnsi" w:hAnsiTheme="minorHAnsi" w:cstheme="minorHAnsi"/>
                <w:bCs/>
                <w:sz w:val="22"/>
                <w:szCs w:val="22"/>
              </w:rPr>
            </w:pPr>
          </w:p>
        </w:tc>
        <w:tc>
          <w:tcPr>
            <w:tcW w:w="1560" w:type="dxa"/>
            <w:shd w:val="clear" w:color="auto" w:fill="auto"/>
          </w:tcPr>
          <w:p w14:paraId="2B67EF45" w14:textId="77777777" w:rsidR="008A65E4" w:rsidRDefault="008A65E4" w:rsidP="00613939">
            <w:pPr>
              <w:rPr>
                <w:rFonts w:asciiTheme="minorHAnsi" w:hAnsiTheme="minorHAnsi" w:cstheme="minorHAnsi"/>
                <w:sz w:val="22"/>
                <w:szCs w:val="22"/>
              </w:rPr>
            </w:pPr>
          </w:p>
        </w:tc>
      </w:tr>
      <w:tr w:rsidR="007D4DD9" w:rsidRPr="00897A36" w14:paraId="4CC00C25" w14:textId="77777777" w:rsidTr="00B52E42">
        <w:trPr>
          <w:trHeight w:val="480"/>
        </w:trPr>
        <w:tc>
          <w:tcPr>
            <w:tcW w:w="527" w:type="dxa"/>
            <w:shd w:val="clear" w:color="auto" w:fill="auto"/>
          </w:tcPr>
          <w:p w14:paraId="79F8F948" w14:textId="77777777" w:rsidR="007D4DD9" w:rsidRPr="00897A36" w:rsidRDefault="007D4DD9" w:rsidP="008D6FD3">
            <w:pPr>
              <w:pStyle w:val="ListParagraph"/>
              <w:numPr>
                <w:ilvl w:val="0"/>
                <w:numId w:val="4"/>
              </w:numPr>
              <w:jc w:val="center"/>
              <w:rPr>
                <w:rFonts w:asciiTheme="minorHAnsi" w:hAnsiTheme="minorHAnsi" w:cstheme="minorHAnsi"/>
                <w:b/>
                <w:sz w:val="22"/>
                <w:szCs w:val="22"/>
              </w:rPr>
            </w:pPr>
          </w:p>
        </w:tc>
        <w:tc>
          <w:tcPr>
            <w:tcW w:w="7406" w:type="dxa"/>
            <w:shd w:val="clear" w:color="auto" w:fill="auto"/>
          </w:tcPr>
          <w:p w14:paraId="5F802968" w14:textId="572F6055" w:rsidR="007D4DD9" w:rsidRPr="00897A36" w:rsidRDefault="00185AFC" w:rsidP="00E01D76">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WELCOME AND </w:t>
            </w:r>
            <w:r w:rsidR="00506B31" w:rsidRPr="00897A36">
              <w:rPr>
                <w:rFonts w:asciiTheme="minorHAnsi" w:hAnsiTheme="minorHAnsi" w:cstheme="minorHAnsi"/>
                <w:b/>
                <w:sz w:val="22"/>
                <w:szCs w:val="22"/>
                <w:u w:val="single"/>
              </w:rPr>
              <w:t xml:space="preserve">APOLOGIES FOR ABSENCE </w:t>
            </w:r>
          </w:p>
          <w:p w14:paraId="779924BB" w14:textId="1E79EAA1" w:rsidR="00185AFC" w:rsidRDefault="00E1129A" w:rsidP="00733154">
            <w:pPr>
              <w:jc w:val="both"/>
              <w:rPr>
                <w:rFonts w:asciiTheme="minorHAnsi" w:hAnsiTheme="minorHAnsi" w:cstheme="minorHAnsi"/>
                <w:sz w:val="22"/>
                <w:szCs w:val="22"/>
              </w:rPr>
            </w:pPr>
            <w:r>
              <w:rPr>
                <w:rFonts w:asciiTheme="minorHAnsi" w:hAnsiTheme="minorHAnsi" w:cstheme="minorHAnsi"/>
                <w:sz w:val="22"/>
                <w:szCs w:val="22"/>
              </w:rPr>
              <w:t>Governors were welcomed to the meeting.</w:t>
            </w:r>
            <w:r w:rsidR="00C920FA">
              <w:rPr>
                <w:rFonts w:asciiTheme="minorHAnsi" w:hAnsiTheme="minorHAnsi" w:cstheme="minorHAnsi"/>
                <w:sz w:val="22"/>
                <w:szCs w:val="22"/>
              </w:rPr>
              <w:t xml:space="preserve"> Emily Frank</w:t>
            </w:r>
            <w:r w:rsidR="005653B1">
              <w:rPr>
                <w:rFonts w:asciiTheme="minorHAnsi" w:hAnsiTheme="minorHAnsi" w:cstheme="minorHAnsi"/>
                <w:sz w:val="22"/>
                <w:szCs w:val="22"/>
              </w:rPr>
              <w:t>,</w:t>
            </w:r>
            <w:r w:rsidR="00C920FA">
              <w:rPr>
                <w:rFonts w:asciiTheme="minorHAnsi" w:hAnsiTheme="minorHAnsi" w:cstheme="minorHAnsi"/>
                <w:sz w:val="22"/>
                <w:szCs w:val="22"/>
              </w:rPr>
              <w:t xml:space="preserve"> new Independent Governor</w:t>
            </w:r>
            <w:r w:rsidR="005653B1">
              <w:rPr>
                <w:rFonts w:asciiTheme="minorHAnsi" w:hAnsiTheme="minorHAnsi" w:cstheme="minorHAnsi"/>
                <w:sz w:val="22"/>
                <w:szCs w:val="22"/>
              </w:rPr>
              <w:t>,</w:t>
            </w:r>
            <w:r w:rsidR="00C920FA">
              <w:rPr>
                <w:rFonts w:asciiTheme="minorHAnsi" w:hAnsiTheme="minorHAnsi" w:cstheme="minorHAnsi"/>
                <w:sz w:val="22"/>
                <w:szCs w:val="22"/>
              </w:rPr>
              <w:t xml:space="preserve"> was introduced and welcomed to her first Board meeting.</w:t>
            </w:r>
          </w:p>
          <w:p w14:paraId="69377638" w14:textId="22C79EB7" w:rsidR="00A61193" w:rsidRDefault="00A61193" w:rsidP="00733154">
            <w:pPr>
              <w:jc w:val="both"/>
              <w:rPr>
                <w:rFonts w:asciiTheme="minorHAnsi" w:hAnsiTheme="minorHAnsi" w:cstheme="minorHAnsi"/>
                <w:sz w:val="22"/>
                <w:szCs w:val="22"/>
              </w:rPr>
            </w:pPr>
            <w:r>
              <w:rPr>
                <w:rFonts w:asciiTheme="minorHAnsi" w:hAnsiTheme="minorHAnsi" w:cstheme="minorHAnsi"/>
                <w:sz w:val="22"/>
                <w:szCs w:val="22"/>
              </w:rPr>
              <w:t xml:space="preserve">There were </w:t>
            </w:r>
            <w:r w:rsidR="00C920FA">
              <w:rPr>
                <w:rFonts w:asciiTheme="minorHAnsi" w:hAnsiTheme="minorHAnsi" w:cstheme="minorHAnsi"/>
                <w:sz w:val="22"/>
                <w:szCs w:val="22"/>
              </w:rPr>
              <w:t>apologies for absence from Rosa Chu and Siu Wo (Tarloff) Im</w:t>
            </w:r>
            <w:r w:rsidR="00E1734B">
              <w:rPr>
                <w:rFonts w:asciiTheme="minorHAnsi" w:hAnsiTheme="minorHAnsi" w:cstheme="minorHAnsi"/>
                <w:sz w:val="22"/>
                <w:szCs w:val="22"/>
              </w:rPr>
              <w:t>.</w:t>
            </w:r>
          </w:p>
          <w:p w14:paraId="5ECF5E4F" w14:textId="2C88FF95" w:rsidR="00E1129A" w:rsidRPr="00897A36" w:rsidRDefault="00E1129A" w:rsidP="00733154">
            <w:pPr>
              <w:jc w:val="both"/>
              <w:rPr>
                <w:rFonts w:asciiTheme="minorHAnsi" w:hAnsiTheme="minorHAnsi" w:cstheme="minorHAnsi"/>
                <w:sz w:val="22"/>
                <w:szCs w:val="22"/>
              </w:rPr>
            </w:pPr>
          </w:p>
        </w:tc>
        <w:tc>
          <w:tcPr>
            <w:tcW w:w="1560" w:type="dxa"/>
            <w:shd w:val="clear" w:color="auto" w:fill="auto"/>
          </w:tcPr>
          <w:p w14:paraId="34B8EB0E" w14:textId="77777777" w:rsidR="007D4DD9" w:rsidRDefault="007D4DD9" w:rsidP="00613939">
            <w:pPr>
              <w:rPr>
                <w:rFonts w:asciiTheme="minorHAnsi" w:hAnsiTheme="minorHAnsi" w:cstheme="minorHAnsi"/>
                <w:sz w:val="22"/>
                <w:szCs w:val="22"/>
              </w:rPr>
            </w:pPr>
          </w:p>
          <w:p w14:paraId="65C13155" w14:textId="77777777" w:rsidR="00AC0431" w:rsidRDefault="00AC0431" w:rsidP="00613939">
            <w:pPr>
              <w:rPr>
                <w:rFonts w:asciiTheme="minorHAnsi" w:hAnsiTheme="minorHAnsi" w:cstheme="minorHAnsi"/>
                <w:sz w:val="22"/>
                <w:szCs w:val="22"/>
              </w:rPr>
            </w:pPr>
          </w:p>
          <w:p w14:paraId="58AEFC49" w14:textId="77777777" w:rsidR="00AC0431" w:rsidRDefault="00AC0431" w:rsidP="00613939">
            <w:pPr>
              <w:rPr>
                <w:rFonts w:asciiTheme="minorHAnsi" w:hAnsiTheme="minorHAnsi" w:cstheme="minorHAnsi"/>
                <w:sz w:val="22"/>
                <w:szCs w:val="22"/>
              </w:rPr>
            </w:pPr>
          </w:p>
          <w:p w14:paraId="5461F34F" w14:textId="0AB99155" w:rsidR="00AC0431" w:rsidRPr="00897A36" w:rsidRDefault="00AC0431" w:rsidP="00613939">
            <w:pPr>
              <w:rPr>
                <w:rFonts w:asciiTheme="minorHAnsi" w:hAnsiTheme="minorHAnsi" w:cstheme="minorHAnsi"/>
                <w:sz w:val="22"/>
                <w:szCs w:val="22"/>
              </w:rPr>
            </w:pPr>
          </w:p>
        </w:tc>
      </w:tr>
      <w:tr w:rsidR="002B579A" w:rsidRPr="00897A36" w14:paraId="66BCCF66" w14:textId="77777777" w:rsidTr="00B52E42">
        <w:trPr>
          <w:trHeight w:val="671"/>
        </w:trPr>
        <w:tc>
          <w:tcPr>
            <w:tcW w:w="527" w:type="dxa"/>
            <w:shd w:val="clear" w:color="auto" w:fill="auto"/>
          </w:tcPr>
          <w:p w14:paraId="2DB2AF53" w14:textId="77777777" w:rsidR="002B579A" w:rsidRPr="00897A36" w:rsidRDefault="002B579A" w:rsidP="008D6FD3">
            <w:pPr>
              <w:pStyle w:val="ListParagraph"/>
              <w:numPr>
                <w:ilvl w:val="0"/>
                <w:numId w:val="4"/>
              </w:numPr>
              <w:jc w:val="center"/>
              <w:rPr>
                <w:rFonts w:asciiTheme="minorHAnsi" w:hAnsiTheme="minorHAnsi" w:cstheme="minorHAnsi"/>
                <w:b/>
                <w:sz w:val="22"/>
                <w:szCs w:val="22"/>
              </w:rPr>
            </w:pPr>
          </w:p>
        </w:tc>
        <w:tc>
          <w:tcPr>
            <w:tcW w:w="7406" w:type="dxa"/>
            <w:shd w:val="clear" w:color="auto" w:fill="auto"/>
          </w:tcPr>
          <w:p w14:paraId="29BF2259" w14:textId="142FE44D" w:rsidR="002B579A" w:rsidRPr="00897A36" w:rsidRDefault="002B579A" w:rsidP="00BD7837">
            <w:pPr>
              <w:jc w:val="both"/>
              <w:rPr>
                <w:rFonts w:asciiTheme="minorHAnsi" w:hAnsiTheme="minorHAnsi" w:cstheme="minorHAnsi"/>
                <w:b/>
                <w:bCs/>
                <w:sz w:val="22"/>
                <w:szCs w:val="22"/>
                <w:u w:val="single"/>
              </w:rPr>
            </w:pPr>
            <w:r w:rsidRPr="00897A36">
              <w:rPr>
                <w:rFonts w:asciiTheme="minorHAnsi" w:hAnsiTheme="minorHAnsi" w:cstheme="minorHAnsi"/>
                <w:b/>
                <w:bCs/>
                <w:sz w:val="22"/>
                <w:szCs w:val="22"/>
                <w:u w:val="single"/>
              </w:rPr>
              <w:t>MINUTES OF</w:t>
            </w:r>
            <w:r w:rsidR="00342101" w:rsidRPr="00897A36">
              <w:rPr>
                <w:rFonts w:asciiTheme="minorHAnsi" w:hAnsiTheme="minorHAnsi" w:cstheme="minorHAnsi"/>
                <w:b/>
                <w:bCs/>
                <w:sz w:val="22"/>
                <w:szCs w:val="22"/>
                <w:u w:val="single"/>
              </w:rPr>
              <w:t xml:space="preserve"> MEETING HELD ON </w:t>
            </w:r>
            <w:r w:rsidR="00183686">
              <w:rPr>
                <w:rFonts w:asciiTheme="minorHAnsi" w:hAnsiTheme="minorHAnsi" w:cstheme="minorHAnsi"/>
                <w:b/>
                <w:bCs/>
                <w:sz w:val="22"/>
                <w:szCs w:val="22"/>
                <w:u w:val="single"/>
              </w:rPr>
              <w:t>12 DECEMBER</w:t>
            </w:r>
            <w:r w:rsidR="00185AFC">
              <w:rPr>
                <w:rFonts w:asciiTheme="minorHAnsi" w:hAnsiTheme="minorHAnsi" w:cstheme="minorHAnsi"/>
                <w:b/>
                <w:bCs/>
                <w:sz w:val="22"/>
                <w:szCs w:val="22"/>
                <w:u w:val="single"/>
              </w:rPr>
              <w:t xml:space="preserve"> 2024</w:t>
            </w:r>
            <w:r w:rsidRPr="00897A36">
              <w:rPr>
                <w:rFonts w:asciiTheme="minorHAnsi" w:hAnsiTheme="minorHAnsi" w:cstheme="minorHAnsi"/>
                <w:b/>
                <w:bCs/>
                <w:sz w:val="22"/>
                <w:szCs w:val="22"/>
                <w:u w:val="single"/>
              </w:rPr>
              <w:t xml:space="preserve"> </w:t>
            </w:r>
          </w:p>
          <w:p w14:paraId="397FD813" w14:textId="5063444F" w:rsidR="00000CA8" w:rsidRDefault="00C14414" w:rsidP="00E52972">
            <w:pPr>
              <w:jc w:val="both"/>
              <w:rPr>
                <w:rFonts w:asciiTheme="minorHAnsi" w:hAnsiTheme="minorHAnsi" w:cstheme="minorHAnsi"/>
                <w:sz w:val="22"/>
                <w:szCs w:val="22"/>
              </w:rPr>
            </w:pPr>
            <w:r w:rsidRPr="00897A36">
              <w:rPr>
                <w:rFonts w:asciiTheme="minorHAnsi" w:hAnsiTheme="minorHAnsi" w:cstheme="minorHAnsi"/>
                <w:sz w:val="22"/>
                <w:szCs w:val="22"/>
              </w:rPr>
              <w:t xml:space="preserve">The minutes of the meeting held on </w:t>
            </w:r>
            <w:r w:rsidR="00733154">
              <w:rPr>
                <w:rFonts w:asciiTheme="minorHAnsi" w:hAnsiTheme="minorHAnsi" w:cstheme="minorHAnsi"/>
                <w:sz w:val="22"/>
                <w:szCs w:val="22"/>
              </w:rPr>
              <w:t>1</w:t>
            </w:r>
            <w:r w:rsidR="00046072">
              <w:rPr>
                <w:rFonts w:asciiTheme="minorHAnsi" w:hAnsiTheme="minorHAnsi" w:cstheme="minorHAnsi"/>
                <w:sz w:val="22"/>
                <w:szCs w:val="22"/>
              </w:rPr>
              <w:t>2</w:t>
            </w:r>
            <w:r w:rsidR="00733154" w:rsidRPr="00733154">
              <w:rPr>
                <w:rFonts w:asciiTheme="minorHAnsi" w:hAnsiTheme="minorHAnsi" w:cstheme="minorHAnsi"/>
                <w:sz w:val="22"/>
                <w:szCs w:val="22"/>
                <w:vertAlign w:val="superscript"/>
              </w:rPr>
              <w:t>th</w:t>
            </w:r>
            <w:r w:rsidR="00733154">
              <w:rPr>
                <w:rFonts w:asciiTheme="minorHAnsi" w:hAnsiTheme="minorHAnsi" w:cstheme="minorHAnsi"/>
                <w:sz w:val="22"/>
                <w:szCs w:val="22"/>
              </w:rPr>
              <w:t xml:space="preserve"> </w:t>
            </w:r>
            <w:r w:rsidR="00183686">
              <w:rPr>
                <w:rFonts w:asciiTheme="minorHAnsi" w:hAnsiTheme="minorHAnsi" w:cstheme="minorHAnsi"/>
                <w:sz w:val="22"/>
                <w:szCs w:val="22"/>
              </w:rPr>
              <w:t>December</w:t>
            </w:r>
            <w:r w:rsidR="0075574A">
              <w:rPr>
                <w:rFonts w:asciiTheme="minorHAnsi" w:hAnsiTheme="minorHAnsi" w:cstheme="minorHAnsi"/>
                <w:sz w:val="22"/>
                <w:szCs w:val="22"/>
              </w:rPr>
              <w:t xml:space="preserve"> 2024 were approved</w:t>
            </w:r>
            <w:r w:rsidR="00E1734B">
              <w:rPr>
                <w:rFonts w:asciiTheme="minorHAnsi" w:hAnsiTheme="minorHAnsi" w:cstheme="minorHAnsi"/>
                <w:sz w:val="22"/>
                <w:szCs w:val="22"/>
              </w:rPr>
              <w:t>.</w:t>
            </w:r>
          </w:p>
          <w:p w14:paraId="44BDC03B" w14:textId="1E832ECC" w:rsidR="00000CA8" w:rsidRDefault="00000CA8" w:rsidP="00E52972">
            <w:pPr>
              <w:jc w:val="both"/>
              <w:rPr>
                <w:rFonts w:asciiTheme="minorHAnsi" w:hAnsiTheme="minorHAnsi" w:cstheme="minorHAnsi"/>
                <w:sz w:val="22"/>
                <w:szCs w:val="22"/>
              </w:rPr>
            </w:pPr>
            <w:r>
              <w:rPr>
                <w:rFonts w:asciiTheme="minorHAnsi" w:hAnsiTheme="minorHAnsi" w:cstheme="minorHAnsi"/>
                <w:sz w:val="22"/>
                <w:szCs w:val="22"/>
              </w:rPr>
              <w:t xml:space="preserve">It was agreed that </w:t>
            </w:r>
            <w:r w:rsidR="00020D62">
              <w:rPr>
                <w:rFonts w:asciiTheme="minorHAnsi" w:hAnsiTheme="minorHAnsi" w:cstheme="minorHAnsi"/>
                <w:sz w:val="22"/>
                <w:szCs w:val="22"/>
              </w:rPr>
              <w:t>the highlighted areas in the minutes</w:t>
            </w:r>
            <w:r w:rsidR="00DD07F7">
              <w:rPr>
                <w:rFonts w:asciiTheme="minorHAnsi" w:hAnsiTheme="minorHAnsi" w:cstheme="minorHAnsi"/>
                <w:sz w:val="22"/>
                <w:szCs w:val="22"/>
              </w:rPr>
              <w:t xml:space="preserve"> would be redacted from publication.</w:t>
            </w:r>
          </w:p>
          <w:p w14:paraId="3AFCC4F1" w14:textId="3AD18A74" w:rsidR="004872F0" w:rsidRPr="00897A36" w:rsidRDefault="004872F0" w:rsidP="00E52972">
            <w:pPr>
              <w:jc w:val="both"/>
              <w:rPr>
                <w:rFonts w:asciiTheme="minorHAnsi" w:hAnsiTheme="minorHAnsi" w:cstheme="minorHAnsi"/>
                <w:sz w:val="22"/>
                <w:szCs w:val="22"/>
              </w:rPr>
            </w:pPr>
          </w:p>
        </w:tc>
        <w:tc>
          <w:tcPr>
            <w:tcW w:w="1560" w:type="dxa"/>
            <w:shd w:val="clear" w:color="auto" w:fill="auto"/>
          </w:tcPr>
          <w:p w14:paraId="346BEA66" w14:textId="01934E65" w:rsidR="004872F0" w:rsidRDefault="004872F0" w:rsidP="00AA37C4">
            <w:pPr>
              <w:jc w:val="both"/>
              <w:rPr>
                <w:rFonts w:asciiTheme="minorHAnsi" w:hAnsiTheme="minorHAnsi" w:cstheme="minorHAnsi"/>
                <w:sz w:val="22"/>
                <w:szCs w:val="22"/>
              </w:rPr>
            </w:pPr>
          </w:p>
          <w:p w14:paraId="38C8B5E4" w14:textId="77777777" w:rsidR="00000CA8" w:rsidRDefault="00000CA8" w:rsidP="00183686">
            <w:pPr>
              <w:jc w:val="both"/>
              <w:rPr>
                <w:rFonts w:asciiTheme="minorHAnsi" w:hAnsiTheme="minorHAnsi" w:cstheme="minorHAnsi"/>
                <w:sz w:val="22"/>
                <w:szCs w:val="22"/>
              </w:rPr>
            </w:pPr>
          </w:p>
          <w:p w14:paraId="0E1C1776" w14:textId="31AB8CB6" w:rsidR="00DD07F7" w:rsidRPr="00897A36" w:rsidRDefault="00DD07F7" w:rsidP="00183686">
            <w:pPr>
              <w:jc w:val="both"/>
              <w:rPr>
                <w:rFonts w:asciiTheme="minorHAnsi" w:hAnsiTheme="minorHAnsi" w:cstheme="minorHAnsi"/>
                <w:sz w:val="22"/>
                <w:szCs w:val="22"/>
              </w:rPr>
            </w:pPr>
          </w:p>
        </w:tc>
      </w:tr>
      <w:tr w:rsidR="00D1196D" w:rsidRPr="00897A36" w14:paraId="3C37FF80" w14:textId="77777777" w:rsidTr="00B52E42">
        <w:trPr>
          <w:trHeight w:val="724"/>
        </w:trPr>
        <w:tc>
          <w:tcPr>
            <w:tcW w:w="527" w:type="dxa"/>
            <w:shd w:val="clear" w:color="auto" w:fill="auto"/>
          </w:tcPr>
          <w:p w14:paraId="00D3CEDA" w14:textId="1F36FED5" w:rsidR="00D1196D" w:rsidRPr="00897A36" w:rsidRDefault="00D1196D" w:rsidP="008D6FD3">
            <w:pPr>
              <w:pStyle w:val="ListParagraph"/>
              <w:numPr>
                <w:ilvl w:val="0"/>
                <w:numId w:val="4"/>
              </w:numPr>
              <w:jc w:val="center"/>
              <w:rPr>
                <w:rFonts w:asciiTheme="minorHAnsi" w:hAnsiTheme="minorHAnsi" w:cstheme="minorHAnsi"/>
                <w:b/>
                <w:sz w:val="22"/>
                <w:szCs w:val="22"/>
              </w:rPr>
            </w:pPr>
          </w:p>
        </w:tc>
        <w:tc>
          <w:tcPr>
            <w:tcW w:w="7406" w:type="dxa"/>
            <w:shd w:val="clear" w:color="auto" w:fill="auto"/>
          </w:tcPr>
          <w:p w14:paraId="293AA2C3" w14:textId="77777777" w:rsidR="00EF38B7" w:rsidRPr="00897A36" w:rsidRDefault="009868EA" w:rsidP="00BD7837">
            <w:pPr>
              <w:jc w:val="both"/>
              <w:rPr>
                <w:rFonts w:asciiTheme="minorHAnsi" w:hAnsiTheme="minorHAnsi" w:cstheme="minorHAnsi"/>
                <w:b/>
                <w:sz w:val="22"/>
                <w:szCs w:val="22"/>
                <w:u w:val="single"/>
              </w:rPr>
            </w:pPr>
            <w:r w:rsidRPr="00897A36">
              <w:rPr>
                <w:rFonts w:asciiTheme="minorHAnsi" w:hAnsiTheme="minorHAnsi" w:cstheme="minorHAnsi"/>
                <w:sz w:val="22"/>
                <w:szCs w:val="22"/>
              </w:rPr>
              <w:t xml:space="preserve"> </w:t>
            </w:r>
            <w:r w:rsidR="00EF38B7" w:rsidRPr="00897A36">
              <w:rPr>
                <w:rFonts w:asciiTheme="minorHAnsi" w:hAnsiTheme="minorHAnsi" w:cstheme="minorHAnsi"/>
                <w:b/>
                <w:sz w:val="22"/>
                <w:szCs w:val="22"/>
                <w:u w:val="single"/>
              </w:rPr>
              <w:t>MATTERS ARISING</w:t>
            </w:r>
          </w:p>
          <w:p w14:paraId="2B937075" w14:textId="1769CCDB" w:rsidR="005051A1" w:rsidRPr="00897A36" w:rsidRDefault="00DD07F7" w:rsidP="00183686">
            <w:pPr>
              <w:rPr>
                <w:rFonts w:asciiTheme="minorHAnsi" w:hAnsiTheme="minorHAnsi" w:cstheme="minorHAnsi"/>
                <w:sz w:val="22"/>
                <w:szCs w:val="22"/>
              </w:rPr>
            </w:pPr>
            <w:r>
              <w:rPr>
                <w:rFonts w:asciiTheme="minorHAnsi" w:hAnsiTheme="minorHAnsi" w:cstheme="minorHAnsi"/>
                <w:sz w:val="22"/>
                <w:szCs w:val="22"/>
              </w:rPr>
              <w:t>All matters arising were covered in the agenda</w:t>
            </w:r>
            <w:r w:rsidR="00E1734B">
              <w:rPr>
                <w:rFonts w:asciiTheme="minorHAnsi" w:hAnsiTheme="minorHAnsi" w:cstheme="minorHAnsi"/>
                <w:sz w:val="22"/>
                <w:szCs w:val="22"/>
              </w:rPr>
              <w:t>.</w:t>
            </w:r>
          </w:p>
        </w:tc>
        <w:tc>
          <w:tcPr>
            <w:tcW w:w="1560" w:type="dxa"/>
            <w:shd w:val="clear" w:color="auto" w:fill="auto"/>
          </w:tcPr>
          <w:p w14:paraId="25F5586F" w14:textId="77777777" w:rsidR="00EE3F2B" w:rsidRDefault="00EE3F2B" w:rsidP="008B3379">
            <w:pPr>
              <w:rPr>
                <w:rFonts w:asciiTheme="minorHAnsi" w:hAnsiTheme="minorHAnsi" w:cstheme="minorHAnsi"/>
                <w:sz w:val="22"/>
                <w:szCs w:val="22"/>
              </w:rPr>
            </w:pPr>
          </w:p>
          <w:p w14:paraId="3C199363" w14:textId="04154D91" w:rsidR="004872F0" w:rsidRPr="00897A36" w:rsidRDefault="004872F0" w:rsidP="008B3379">
            <w:pPr>
              <w:rPr>
                <w:rFonts w:asciiTheme="minorHAnsi" w:hAnsiTheme="minorHAnsi" w:cstheme="minorHAnsi"/>
                <w:sz w:val="22"/>
                <w:szCs w:val="22"/>
              </w:rPr>
            </w:pPr>
          </w:p>
        </w:tc>
      </w:tr>
      <w:tr w:rsidR="00EF38B7" w:rsidRPr="00897A36" w14:paraId="6751C0DA" w14:textId="77777777" w:rsidTr="00B52E42">
        <w:trPr>
          <w:trHeight w:val="637"/>
        </w:trPr>
        <w:tc>
          <w:tcPr>
            <w:tcW w:w="527" w:type="dxa"/>
            <w:shd w:val="clear" w:color="auto" w:fill="auto"/>
          </w:tcPr>
          <w:p w14:paraId="4B51B6BA" w14:textId="482A70D2" w:rsidR="00EF38B7" w:rsidRPr="00897A36" w:rsidRDefault="00EF38B7" w:rsidP="008D6FD3">
            <w:pPr>
              <w:pStyle w:val="ListParagraph"/>
              <w:numPr>
                <w:ilvl w:val="0"/>
                <w:numId w:val="4"/>
              </w:numPr>
              <w:jc w:val="center"/>
              <w:rPr>
                <w:rFonts w:asciiTheme="minorHAnsi" w:hAnsiTheme="minorHAnsi" w:cstheme="minorHAnsi"/>
                <w:b/>
                <w:sz w:val="22"/>
                <w:szCs w:val="22"/>
              </w:rPr>
            </w:pPr>
          </w:p>
        </w:tc>
        <w:tc>
          <w:tcPr>
            <w:tcW w:w="7406" w:type="dxa"/>
            <w:shd w:val="clear" w:color="auto" w:fill="auto"/>
          </w:tcPr>
          <w:p w14:paraId="205063DF" w14:textId="55302A2C" w:rsidR="00EF38B7" w:rsidRPr="00897A36" w:rsidRDefault="000A4722" w:rsidP="000A4722">
            <w:pPr>
              <w:jc w:val="both"/>
              <w:rPr>
                <w:rFonts w:asciiTheme="minorHAnsi" w:hAnsiTheme="minorHAnsi" w:cstheme="minorHAnsi"/>
                <w:b/>
                <w:sz w:val="22"/>
                <w:szCs w:val="22"/>
                <w:u w:val="single"/>
              </w:rPr>
            </w:pPr>
            <w:r w:rsidRPr="00897A36">
              <w:rPr>
                <w:rFonts w:asciiTheme="minorHAnsi" w:hAnsiTheme="minorHAnsi" w:cstheme="minorHAnsi"/>
                <w:b/>
                <w:sz w:val="22"/>
                <w:szCs w:val="22"/>
                <w:u w:val="single"/>
              </w:rPr>
              <w:t>D</w:t>
            </w:r>
            <w:r w:rsidR="00EF38B7" w:rsidRPr="00897A36">
              <w:rPr>
                <w:rFonts w:asciiTheme="minorHAnsi" w:hAnsiTheme="minorHAnsi" w:cstheme="minorHAnsi"/>
                <w:b/>
                <w:sz w:val="22"/>
                <w:szCs w:val="22"/>
                <w:u w:val="single"/>
              </w:rPr>
              <w:t>ECLARATIONS OF INTEREST</w:t>
            </w:r>
          </w:p>
          <w:p w14:paraId="27D111D0" w14:textId="2C9D80DB" w:rsidR="00000CA8" w:rsidRPr="00897A36" w:rsidRDefault="00762904" w:rsidP="00F90177">
            <w:pPr>
              <w:contextualSpacing/>
              <w:jc w:val="both"/>
              <w:rPr>
                <w:rFonts w:asciiTheme="minorHAnsi" w:eastAsia="Times" w:hAnsiTheme="minorHAnsi" w:cstheme="minorHAnsi"/>
                <w:sz w:val="22"/>
                <w:szCs w:val="22"/>
              </w:rPr>
            </w:pPr>
            <w:r>
              <w:rPr>
                <w:rFonts w:asciiTheme="minorHAnsi" w:eastAsia="Times" w:hAnsiTheme="minorHAnsi" w:cstheme="minorHAnsi"/>
                <w:sz w:val="22"/>
                <w:szCs w:val="22"/>
              </w:rPr>
              <w:t>There were no declarations of interest</w:t>
            </w:r>
            <w:r w:rsidR="00E1734B">
              <w:rPr>
                <w:rFonts w:asciiTheme="minorHAnsi" w:eastAsia="Times" w:hAnsiTheme="minorHAnsi" w:cstheme="minorHAnsi"/>
                <w:sz w:val="22"/>
                <w:szCs w:val="22"/>
              </w:rPr>
              <w:t>.</w:t>
            </w:r>
          </w:p>
        </w:tc>
        <w:tc>
          <w:tcPr>
            <w:tcW w:w="1560" w:type="dxa"/>
            <w:shd w:val="clear" w:color="auto" w:fill="auto"/>
          </w:tcPr>
          <w:p w14:paraId="4E888B38" w14:textId="6EC1D73F" w:rsidR="00425F93" w:rsidRPr="00897A36" w:rsidRDefault="00425F93" w:rsidP="00EF38B7">
            <w:pPr>
              <w:rPr>
                <w:rFonts w:asciiTheme="minorHAnsi" w:hAnsiTheme="minorHAnsi" w:cstheme="minorHAnsi"/>
                <w:sz w:val="22"/>
                <w:szCs w:val="22"/>
              </w:rPr>
            </w:pPr>
          </w:p>
        </w:tc>
      </w:tr>
      <w:tr w:rsidR="00EF38B7" w:rsidRPr="00897A36" w14:paraId="7B190695" w14:textId="77777777" w:rsidTr="00B52E42">
        <w:trPr>
          <w:trHeight w:val="1170"/>
        </w:trPr>
        <w:tc>
          <w:tcPr>
            <w:tcW w:w="527" w:type="dxa"/>
            <w:shd w:val="clear" w:color="auto" w:fill="auto"/>
          </w:tcPr>
          <w:p w14:paraId="46605F69" w14:textId="1BDB035A" w:rsidR="00EF38B7" w:rsidRPr="00897A36" w:rsidRDefault="00EF38B7" w:rsidP="008D6FD3">
            <w:pPr>
              <w:pStyle w:val="ListParagraph"/>
              <w:numPr>
                <w:ilvl w:val="0"/>
                <w:numId w:val="4"/>
              </w:numPr>
              <w:jc w:val="center"/>
              <w:rPr>
                <w:rFonts w:asciiTheme="minorHAnsi" w:hAnsiTheme="minorHAnsi" w:cstheme="minorHAnsi"/>
                <w:b/>
                <w:sz w:val="22"/>
                <w:szCs w:val="22"/>
              </w:rPr>
            </w:pPr>
          </w:p>
        </w:tc>
        <w:tc>
          <w:tcPr>
            <w:tcW w:w="7406" w:type="dxa"/>
            <w:shd w:val="clear" w:color="auto" w:fill="auto"/>
          </w:tcPr>
          <w:p w14:paraId="10E2B41A" w14:textId="058B28E0" w:rsidR="00C2090E" w:rsidRPr="00897A36" w:rsidRDefault="00C2090E" w:rsidP="00541B23">
            <w:pPr>
              <w:rPr>
                <w:rFonts w:asciiTheme="minorHAnsi" w:hAnsiTheme="minorHAnsi" w:cstheme="minorHAnsi"/>
                <w:b/>
                <w:sz w:val="22"/>
                <w:szCs w:val="22"/>
                <w:u w:val="single"/>
              </w:rPr>
            </w:pPr>
            <w:r w:rsidRPr="00897A36">
              <w:rPr>
                <w:rFonts w:asciiTheme="minorHAnsi" w:hAnsiTheme="minorHAnsi" w:cstheme="minorHAnsi"/>
                <w:b/>
                <w:sz w:val="22"/>
                <w:szCs w:val="22"/>
                <w:u w:val="single"/>
              </w:rPr>
              <w:t>PRINCIPAL’S REPORT</w:t>
            </w:r>
          </w:p>
          <w:p w14:paraId="484A69AC" w14:textId="7C1ADA58" w:rsidR="00733154" w:rsidRPr="00733154" w:rsidRDefault="00F90177" w:rsidP="00733154">
            <w:pPr>
              <w:pStyle w:val="ListParagraph"/>
              <w:numPr>
                <w:ilvl w:val="0"/>
                <w:numId w:val="7"/>
              </w:numPr>
              <w:ind w:left="0" w:firstLine="0"/>
              <w:rPr>
                <w:rFonts w:asciiTheme="minorHAnsi" w:hAnsiTheme="minorHAnsi" w:cstheme="minorHAnsi"/>
                <w:sz w:val="22"/>
                <w:szCs w:val="22"/>
              </w:rPr>
            </w:pPr>
            <w:r w:rsidRPr="00762904">
              <w:rPr>
                <w:rFonts w:asciiTheme="minorHAnsi" w:hAnsiTheme="minorHAnsi" w:cstheme="minorHAnsi"/>
                <w:b/>
                <w:bCs/>
                <w:sz w:val="22"/>
                <w:szCs w:val="22"/>
              </w:rPr>
              <w:t>Principal’s Report</w:t>
            </w:r>
            <w:r w:rsidR="00762904">
              <w:rPr>
                <w:rFonts w:asciiTheme="minorHAnsi" w:hAnsiTheme="minorHAnsi" w:cstheme="minorHAnsi"/>
                <w:b/>
                <w:bCs/>
                <w:sz w:val="22"/>
                <w:szCs w:val="22"/>
              </w:rPr>
              <w:t xml:space="preserve"> –</w:t>
            </w:r>
            <w:r w:rsidR="00183686">
              <w:rPr>
                <w:rFonts w:asciiTheme="minorHAnsi" w:hAnsiTheme="minorHAnsi" w:cstheme="minorHAnsi"/>
                <w:b/>
                <w:bCs/>
                <w:sz w:val="22"/>
                <w:szCs w:val="22"/>
              </w:rPr>
              <w:t>March 2025</w:t>
            </w:r>
            <w:r w:rsidR="00733154">
              <w:rPr>
                <w:rFonts w:asciiTheme="minorHAnsi" w:hAnsiTheme="minorHAnsi" w:cstheme="minorHAnsi"/>
                <w:b/>
                <w:bCs/>
                <w:sz w:val="22"/>
                <w:szCs w:val="22"/>
              </w:rPr>
              <w:t xml:space="preserve"> </w:t>
            </w:r>
          </w:p>
          <w:p w14:paraId="53AD1781" w14:textId="1C8CCB08" w:rsidR="005051A1" w:rsidRDefault="005051A1" w:rsidP="00183686">
            <w:pPr>
              <w:rPr>
                <w:rFonts w:asciiTheme="minorHAnsi" w:hAnsiTheme="minorHAnsi" w:cstheme="minorHAnsi"/>
                <w:sz w:val="22"/>
                <w:szCs w:val="22"/>
              </w:rPr>
            </w:pPr>
            <w:r>
              <w:rPr>
                <w:rFonts w:asciiTheme="minorHAnsi" w:hAnsiTheme="minorHAnsi" w:cstheme="minorHAnsi"/>
                <w:sz w:val="22"/>
                <w:szCs w:val="22"/>
              </w:rPr>
              <w:t xml:space="preserve">Governors received the Principal’s report for </w:t>
            </w:r>
            <w:r w:rsidR="00183686">
              <w:rPr>
                <w:rFonts w:asciiTheme="minorHAnsi" w:hAnsiTheme="minorHAnsi" w:cstheme="minorHAnsi"/>
                <w:sz w:val="22"/>
                <w:szCs w:val="22"/>
              </w:rPr>
              <w:t>March 2025</w:t>
            </w:r>
            <w:r w:rsidR="00DD07F7">
              <w:rPr>
                <w:rFonts w:asciiTheme="minorHAnsi" w:hAnsiTheme="minorHAnsi" w:cstheme="minorHAnsi"/>
                <w:sz w:val="22"/>
                <w:szCs w:val="22"/>
              </w:rPr>
              <w:t>.</w:t>
            </w:r>
          </w:p>
          <w:p w14:paraId="2A1F8706" w14:textId="77777777" w:rsidR="00EF6158" w:rsidRDefault="00EF6158" w:rsidP="00183686">
            <w:pPr>
              <w:rPr>
                <w:rFonts w:asciiTheme="minorHAnsi" w:hAnsiTheme="minorHAnsi" w:cstheme="minorHAnsi"/>
                <w:sz w:val="22"/>
                <w:szCs w:val="22"/>
              </w:rPr>
            </w:pPr>
          </w:p>
          <w:p w14:paraId="5179E97A" w14:textId="3807066B" w:rsidR="00DD07F7" w:rsidRDefault="00EF6158" w:rsidP="00183686">
            <w:pPr>
              <w:rPr>
                <w:rFonts w:asciiTheme="minorHAnsi" w:hAnsiTheme="minorHAnsi" w:cstheme="minorHAnsi"/>
                <w:sz w:val="22"/>
                <w:szCs w:val="22"/>
              </w:rPr>
            </w:pPr>
            <w:r>
              <w:rPr>
                <w:rFonts w:asciiTheme="minorHAnsi" w:hAnsiTheme="minorHAnsi" w:cstheme="minorHAnsi"/>
                <w:sz w:val="22"/>
                <w:szCs w:val="22"/>
              </w:rPr>
              <w:t>T</w:t>
            </w:r>
            <w:r w:rsidR="00DD07F7">
              <w:rPr>
                <w:rFonts w:asciiTheme="minorHAnsi" w:hAnsiTheme="minorHAnsi" w:cstheme="minorHAnsi"/>
                <w:sz w:val="22"/>
                <w:szCs w:val="22"/>
              </w:rPr>
              <w:t xml:space="preserve">he notification of GLA funding cuts has now been received. There will be a 1.65% cut </w:t>
            </w:r>
            <w:r>
              <w:rPr>
                <w:rFonts w:asciiTheme="minorHAnsi" w:hAnsiTheme="minorHAnsi" w:cstheme="minorHAnsi"/>
                <w:sz w:val="22"/>
                <w:szCs w:val="22"/>
              </w:rPr>
              <w:t xml:space="preserve">each year in </w:t>
            </w:r>
            <w:r w:rsidR="00DD07F7">
              <w:rPr>
                <w:rFonts w:asciiTheme="minorHAnsi" w:hAnsiTheme="minorHAnsi" w:cstheme="minorHAnsi"/>
                <w:sz w:val="22"/>
                <w:szCs w:val="22"/>
              </w:rPr>
              <w:t>2025/26</w:t>
            </w:r>
            <w:r>
              <w:rPr>
                <w:rFonts w:asciiTheme="minorHAnsi" w:hAnsiTheme="minorHAnsi" w:cstheme="minorHAnsi"/>
                <w:sz w:val="22"/>
                <w:szCs w:val="22"/>
              </w:rPr>
              <w:t xml:space="preserve"> and 2026/27</w:t>
            </w:r>
            <w:r w:rsidR="00DD07F7">
              <w:rPr>
                <w:rFonts w:asciiTheme="minorHAnsi" w:hAnsiTheme="minorHAnsi" w:cstheme="minorHAnsi"/>
                <w:sz w:val="22"/>
                <w:szCs w:val="22"/>
              </w:rPr>
              <w:t xml:space="preserve">. This applies to all areas </w:t>
            </w:r>
            <w:r w:rsidR="00E1734B">
              <w:rPr>
                <w:rFonts w:asciiTheme="minorHAnsi" w:hAnsiTheme="minorHAnsi" w:cstheme="minorHAnsi"/>
                <w:sz w:val="22"/>
                <w:szCs w:val="22"/>
              </w:rPr>
              <w:t xml:space="preserve">of GLA funding </w:t>
            </w:r>
            <w:r w:rsidR="00DD07F7">
              <w:rPr>
                <w:rFonts w:asciiTheme="minorHAnsi" w:hAnsiTheme="minorHAnsi" w:cstheme="minorHAnsi"/>
                <w:sz w:val="22"/>
                <w:szCs w:val="22"/>
              </w:rPr>
              <w:t>except Free Courses for Jobs (which are usually specific Level 3 courses)</w:t>
            </w:r>
            <w:r w:rsidR="00E1734B">
              <w:rPr>
                <w:rFonts w:asciiTheme="minorHAnsi" w:hAnsiTheme="minorHAnsi" w:cstheme="minorHAnsi"/>
                <w:sz w:val="22"/>
                <w:szCs w:val="22"/>
              </w:rPr>
              <w:t>.</w:t>
            </w:r>
          </w:p>
          <w:p w14:paraId="15F5FE4A" w14:textId="77777777" w:rsidR="00E1734B" w:rsidRDefault="00E1734B" w:rsidP="00183686">
            <w:pPr>
              <w:rPr>
                <w:rFonts w:asciiTheme="minorHAnsi" w:hAnsiTheme="minorHAnsi" w:cstheme="minorHAnsi"/>
                <w:sz w:val="22"/>
                <w:szCs w:val="22"/>
              </w:rPr>
            </w:pPr>
          </w:p>
          <w:p w14:paraId="47FABB2F" w14:textId="1B69DC6A" w:rsidR="00E1734B" w:rsidRDefault="00DD07F7" w:rsidP="00183686">
            <w:pPr>
              <w:rPr>
                <w:rFonts w:asciiTheme="minorHAnsi" w:hAnsiTheme="minorHAnsi" w:cstheme="minorHAnsi"/>
                <w:sz w:val="22"/>
                <w:szCs w:val="22"/>
              </w:rPr>
            </w:pPr>
            <w:r>
              <w:rPr>
                <w:rFonts w:asciiTheme="minorHAnsi" w:hAnsiTheme="minorHAnsi" w:cstheme="minorHAnsi"/>
                <w:sz w:val="22"/>
                <w:szCs w:val="22"/>
              </w:rPr>
              <w:t>In light of these reductions RHACC is reviewing costs by ensuring that minimum class sizes are set</w:t>
            </w:r>
            <w:r w:rsidR="00EF6158">
              <w:rPr>
                <w:rFonts w:asciiTheme="minorHAnsi" w:hAnsiTheme="minorHAnsi" w:cstheme="minorHAnsi"/>
                <w:sz w:val="22"/>
                <w:szCs w:val="22"/>
              </w:rPr>
              <w:t xml:space="preserve"> and that</w:t>
            </w:r>
            <w:r>
              <w:rPr>
                <w:rFonts w:asciiTheme="minorHAnsi" w:hAnsiTheme="minorHAnsi" w:cstheme="minorHAnsi"/>
                <w:sz w:val="22"/>
                <w:szCs w:val="22"/>
              </w:rPr>
              <w:t xml:space="preserve"> all established staff are effectively utilized</w:t>
            </w:r>
            <w:r w:rsidR="00EF6158">
              <w:rPr>
                <w:rFonts w:asciiTheme="minorHAnsi" w:hAnsiTheme="minorHAnsi" w:cstheme="minorHAnsi"/>
                <w:sz w:val="22"/>
                <w:szCs w:val="22"/>
              </w:rPr>
              <w:t xml:space="preserve">. </w:t>
            </w:r>
            <w:r w:rsidR="00143BFB">
              <w:rPr>
                <w:rFonts w:asciiTheme="minorHAnsi" w:hAnsiTheme="minorHAnsi" w:cstheme="minorHAnsi"/>
                <w:sz w:val="22"/>
                <w:szCs w:val="22"/>
              </w:rPr>
              <w:t>In addition, t</w:t>
            </w:r>
            <w:r w:rsidR="00762D62">
              <w:rPr>
                <w:rFonts w:asciiTheme="minorHAnsi" w:hAnsiTheme="minorHAnsi" w:cstheme="minorHAnsi"/>
                <w:sz w:val="22"/>
                <w:szCs w:val="22"/>
              </w:rPr>
              <w:t xml:space="preserve">he staffing structure is </w:t>
            </w:r>
            <w:r w:rsidR="00EF6158">
              <w:rPr>
                <w:rFonts w:asciiTheme="minorHAnsi" w:hAnsiTheme="minorHAnsi" w:cstheme="minorHAnsi"/>
                <w:sz w:val="22"/>
                <w:szCs w:val="22"/>
              </w:rPr>
              <w:t xml:space="preserve">being </w:t>
            </w:r>
            <w:r w:rsidR="00762D62">
              <w:rPr>
                <w:rFonts w:asciiTheme="minorHAnsi" w:hAnsiTheme="minorHAnsi" w:cstheme="minorHAnsi"/>
                <w:sz w:val="22"/>
                <w:szCs w:val="22"/>
              </w:rPr>
              <w:t xml:space="preserve">reviewed </w:t>
            </w:r>
            <w:r w:rsidR="00E1734B">
              <w:rPr>
                <w:rFonts w:asciiTheme="minorHAnsi" w:hAnsiTheme="minorHAnsi" w:cstheme="minorHAnsi"/>
                <w:sz w:val="22"/>
                <w:szCs w:val="22"/>
              </w:rPr>
              <w:t xml:space="preserve">to evaluate whether further efficiencies can be made. </w:t>
            </w:r>
            <w:r w:rsidR="00762D62">
              <w:rPr>
                <w:rFonts w:asciiTheme="minorHAnsi" w:hAnsiTheme="minorHAnsi" w:cstheme="minorHAnsi"/>
                <w:sz w:val="22"/>
                <w:szCs w:val="22"/>
              </w:rPr>
              <w:t>It was noted</w:t>
            </w:r>
            <w:r w:rsidR="00143BFB">
              <w:rPr>
                <w:rFonts w:asciiTheme="minorHAnsi" w:hAnsiTheme="minorHAnsi" w:cstheme="minorHAnsi"/>
                <w:sz w:val="22"/>
                <w:szCs w:val="22"/>
              </w:rPr>
              <w:t>, however,</w:t>
            </w:r>
            <w:r w:rsidR="00762D62">
              <w:rPr>
                <w:rFonts w:asciiTheme="minorHAnsi" w:hAnsiTheme="minorHAnsi" w:cstheme="minorHAnsi"/>
                <w:sz w:val="22"/>
                <w:szCs w:val="22"/>
              </w:rPr>
              <w:t xml:space="preserve"> that the staffing model is already very lean.</w:t>
            </w:r>
          </w:p>
          <w:p w14:paraId="66FE8281" w14:textId="65300A5E" w:rsidR="00DD07F7" w:rsidRDefault="00DD07F7" w:rsidP="00183686">
            <w:pPr>
              <w:rPr>
                <w:rFonts w:asciiTheme="minorHAnsi" w:hAnsiTheme="minorHAnsi" w:cstheme="minorHAnsi"/>
                <w:sz w:val="22"/>
                <w:szCs w:val="22"/>
              </w:rPr>
            </w:pPr>
          </w:p>
          <w:p w14:paraId="0C0F07FC" w14:textId="52E787E7" w:rsidR="00762D62" w:rsidRDefault="00762D62" w:rsidP="00183686">
            <w:pPr>
              <w:rPr>
                <w:rFonts w:asciiTheme="minorHAnsi" w:hAnsiTheme="minorHAnsi" w:cstheme="minorHAnsi"/>
                <w:sz w:val="22"/>
                <w:szCs w:val="22"/>
              </w:rPr>
            </w:pPr>
            <w:r>
              <w:rPr>
                <w:rFonts w:asciiTheme="minorHAnsi" w:hAnsiTheme="minorHAnsi" w:cstheme="minorHAnsi"/>
                <w:sz w:val="22"/>
                <w:szCs w:val="22"/>
              </w:rPr>
              <w:t xml:space="preserve">Governors questioned which of the </w:t>
            </w:r>
            <w:r w:rsidR="00E1734B">
              <w:rPr>
                <w:rFonts w:asciiTheme="minorHAnsi" w:hAnsiTheme="minorHAnsi" w:cstheme="minorHAnsi"/>
                <w:sz w:val="22"/>
                <w:szCs w:val="22"/>
              </w:rPr>
              <w:t xml:space="preserve">financial </w:t>
            </w:r>
            <w:r>
              <w:rPr>
                <w:rFonts w:asciiTheme="minorHAnsi" w:hAnsiTheme="minorHAnsi" w:cstheme="minorHAnsi"/>
                <w:sz w:val="22"/>
                <w:szCs w:val="22"/>
              </w:rPr>
              <w:t xml:space="preserve">KPIs in the Principal’s report were </w:t>
            </w:r>
            <w:r w:rsidR="00EF6158">
              <w:rPr>
                <w:rFonts w:asciiTheme="minorHAnsi" w:hAnsiTheme="minorHAnsi" w:cstheme="minorHAnsi"/>
                <w:sz w:val="22"/>
                <w:szCs w:val="22"/>
              </w:rPr>
              <w:t xml:space="preserve">the priorities </w:t>
            </w:r>
            <w:r>
              <w:rPr>
                <w:rFonts w:asciiTheme="minorHAnsi" w:hAnsiTheme="minorHAnsi" w:cstheme="minorHAnsi"/>
                <w:sz w:val="22"/>
                <w:szCs w:val="22"/>
              </w:rPr>
              <w:t>to focus</w:t>
            </w:r>
            <w:r w:rsidR="006F4BC2">
              <w:rPr>
                <w:rFonts w:asciiTheme="minorHAnsi" w:hAnsiTheme="minorHAnsi" w:cstheme="minorHAnsi"/>
                <w:sz w:val="22"/>
                <w:szCs w:val="22"/>
              </w:rPr>
              <w:t xml:space="preserve"> </w:t>
            </w:r>
            <w:r>
              <w:rPr>
                <w:rFonts w:asciiTheme="minorHAnsi" w:hAnsiTheme="minorHAnsi" w:cstheme="minorHAnsi"/>
                <w:sz w:val="22"/>
                <w:szCs w:val="22"/>
              </w:rPr>
              <w:t xml:space="preserve">on. Attention should be given to the cash in hand figure, the fee income and the EBITDA </w:t>
            </w:r>
            <w:r w:rsidR="00E1734B">
              <w:rPr>
                <w:rFonts w:asciiTheme="minorHAnsi" w:hAnsiTheme="minorHAnsi" w:cstheme="minorHAnsi"/>
                <w:sz w:val="22"/>
                <w:szCs w:val="22"/>
              </w:rPr>
              <w:t>which</w:t>
            </w:r>
            <w:r>
              <w:rPr>
                <w:rFonts w:asciiTheme="minorHAnsi" w:hAnsiTheme="minorHAnsi" w:cstheme="minorHAnsi"/>
                <w:sz w:val="22"/>
                <w:szCs w:val="22"/>
              </w:rPr>
              <w:t xml:space="preserve"> are the KPIs that the Further Education Commissioner and other stakeholders focus on. </w:t>
            </w:r>
            <w:r w:rsidR="00EF6158">
              <w:rPr>
                <w:rFonts w:asciiTheme="minorHAnsi" w:hAnsiTheme="minorHAnsi" w:cstheme="minorHAnsi"/>
                <w:sz w:val="22"/>
                <w:szCs w:val="22"/>
              </w:rPr>
              <w:t>Governors noted that, notwithstanding the challenging financials, RHACC provides a good quality of educatio</w:t>
            </w:r>
            <w:r w:rsidR="006F4BC2">
              <w:rPr>
                <w:rFonts w:asciiTheme="minorHAnsi" w:hAnsiTheme="minorHAnsi" w:cstheme="minorHAnsi"/>
                <w:sz w:val="22"/>
                <w:szCs w:val="22"/>
              </w:rPr>
              <w:t>n</w:t>
            </w:r>
            <w:r w:rsidR="001556EB">
              <w:rPr>
                <w:rFonts w:asciiTheme="minorHAnsi" w:hAnsiTheme="minorHAnsi" w:cstheme="minorHAnsi"/>
                <w:sz w:val="22"/>
                <w:szCs w:val="22"/>
              </w:rPr>
              <w:t>.</w:t>
            </w:r>
          </w:p>
          <w:p w14:paraId="6E01DD91" w14:textId="429A7026" w:rsidR="00762D62" w:rsidRDefault="00762D62" w:rsidP="00183686">
            <w:pPr>
              <w:rPr>
                <w:rFonts w:asciiTheme="minorHAnsi" w:hAnsiTheme="minorHAnsi" w:cstheme="minorHAnsi"/>
                <w:sz w:val="22"/>
                <w:szCs w:val="22"/>
              </w:rPr>
            </w:pPr>
            <w:r>
              <w:rPr>
                <w:rFonts w:asciiTheme="minorHAnsi" w:hAnsiTheme="minorHAnsi" w:cstheme="minorHAnsi"/>
                <w:sz w:val="22"/>
                <w:szCs w:val="22"/>
              </w:rPr>
              <w:t xml:space="preserve">The Principal was thanked for a very clear and </w:t>
            </w:r>
            <w:r w:rsidR="005653B1">
              <w:rPr>
                <w:rFonts w:asciiTheme="minorHAnsi" w:hAnsiTheme="minorHAnsi" w:cstheme="minorHAnsi"/>
                <w:sz w:val="22"/>
                <w:szCs w:val="22"/>
              </w:rPr>
              <w:t>informative</w:t>
            </w:r>
            <w:r>
              <w:rPr>
                <w:rFonts w:asciiTheme="minorHAnsi" w:hAnsiTheme="minorHAnsi" w:cstheme="minorHAnsi"/>
                <w:sz w:val="22"/>
                <w:szCs w:val="22"/>
              </w:rPr>
              <w:t xml:space="preserve"> </w:t>
            </w:r>
            <w:r w:rsidR="005653B1">
              <w:rPr>
                <w:rFonts w:asciiTheme="minorHAnsi" w:hAnsiTheme="minorHAnsi" w:cstheme="minorHAnsi"/>
                <w:sz w:val="22"/>
                <w:szCs w:val="22"/>
              </w:rPr>
              <w:t>report.</w:t>
            </w:r>
            <w:r>
              <w:rPr>
                <w:rFonts w:asciiTheme="minorHAnsi" w:hAnsiTheme="minorHAnsi" w:cstheme="minorHAnsi"/>
                <w:sz w:val="22"/>
                <w:szCs w:val="22"/>
              </w:rPr>
              <w:t xml:space="preserve"> </w:t>
            </w:r>
          </w:p>
          <w:p w14:paraId="69E177DA" w14:textId="77777777" w:rsidR="00183686" w:rsidRPr="005051A1" w:rsidRDefault="00183686" w:rsidP="00183686">
            <w:pPr>
              <w:rPr>
                <w:rFonts w:asciiTheme="minorHAnsi" w:hAnsiTheme="minorHAnsi" w:cstheme="minorHAnsi"/>
                <w:sz w:val="22"/>
                <w:szCs w:val="22"/>
              </w:rPr>
            </w:pPr>
          </w:p>
          <w:p w14:paraId="6B7E4BE0" w14:textId="1C1D9D18" w:rsidR="00ED46C8" w:rsidRPr="00ED46C8" w:rsidRDefault="003B4D84" w:rsidP="00ED46C8">
            <w:pPr>
              <w:spacing w:after="120"/>
              <w:rPr>
                <w:rFonts w:asciiTheme="minorHAnsi" w:hAnsiTheme="minorHAnsi" w:cstheme="minorHAnsi"/>
                <w:b/>
                <w:bCs/>
                <w:i/>
                <w:iCs/>
                <w:sz w:val="22"/>
                <w:szCs w:val="22"/>
              </w:rPr>
            </w:pPr>
            <w:r w:rsidRPr="003B4D84">
              <w:rPr>
                <w:rFonts w:asciiTheme="minorHAnsi" w:hAnsiTheme="minorHAnsi" w:cstheme="minorHAnsi"/>
                <w:b/>
                <w:bCs/>
                <w:i/>
                <w:iCs/>
                <w:sz w:val="22"/>
                <w:szCs w:val="22"/>
              </w:rPr>
              <w:t xml:space="preserve">The Board noted the Principal’s Report for </w:t>
            </w:r>
            <w:r w:rsidR="00183686">
              <w:rPr>
                <w:rFonts w:asciiTheme="minorHAnsi" w:hAnsiTheme="minorHAnsi" w:cstheme="minorHAnsi"/>
                <w:b/>
                <w:bCs/>
                <w:i/>
                <w:iCs/>
                <w:sz w:val="22"/>
                <w:szCs w:val="22"/>
              </w:rPr>
              <w:t>March 2025</w:t>
            </w:r>
          </w:p>
        </w:tc>
        <w:tc>
          <w:tcPr>
            <w:tcW w:w="1560" w:type="dxa"/>
            <w:shd w:val="clear" w:color="auto" w:fill="auto"/>
          </w:tcPr>
          <w:p w14:paraId="6FCC612F" w14:textId="77777777" w:rsidR="00213F67" w:rsidRPr="00897A36" w:rsidRDefault="00213F67" w:rsidP="008D0B74">
            <w:pPr>
              <w:jc w:val="both"/>
              <w:rPr>
                <w:rFonts w:asciiTheme="minorHAnsi" w:hAnsiTheme="minorHAnsi" w:cstheme="minorHAnsi"/>
                <w:sz w:val="22"/>
                <w:szCs w:val="22"/>
              </w:rPr>
            </w:pPr>
          </w:p>
          <w:p w14:paraId="14BE2E37" w14:textId="77777777" w:rsidR="00607DF5" w:rsidRDefault="00607DF5" w:rsidP="008D0B74">
            <w:pPr>
              <w:jc w:val="both"/>
              <w:rPr>
                <w:rFonts w:asciiTheme="minorHAnsi" w:hAnsiTheme="minorHAnsi" w:cstheme="minorHAnsi"/>
                <w:sz w:val="22"/>
                <w:szCs w:val="22"/>
              </w:rPr>
            </w:pPr>
          </w:p>
          <w:p w14:paraId="6731C32A" w14:textId="2A93DA87" w:rsidR="000E254A" w:rsidRPr="00897A36" w:rsidRDefault="000E254A" w:rsidP="003D0132">
            <w:pPr>
              <w:jc w:val="both"/>
              <w:rPr>
                <w:rFonts w:asciiTheme="minorHAnsi" w:hAnsiTheme="minorHAnsi" w:cstheme="minorHAnsi"/>
                <w:sz w:val="22"/>
                <w:szCs w:val="22"/>
              </w:rPr>
            </w:pPr>
          </w:p>
        </w:tc>
      </w:tr>
      <w:tr w:rsidR="00036F4F" w:rsidRPr="00897A36" w14:paraId="0EC649E7" w14:textId="77777777" w:rsidTr="00B52E42">
        <w:trPr>
          <w:trHeight w:val="716"/>
        </w:trPr>
        <w:tc>
          <w:tcPr>
            <w:tcW w:w="527" w:type="dxa"/>
            <w:shd w:val="clear" w:color="auto" w:fill="auto"/>
          </w:tcPr>
          <w:p w14:paraId="559A0E2D" w14:textId="77777777" w:rsidR="00036F4F" w:rsidRPr="00897A36" w:rsidRDefault="00036F4F" w:rsidP="008D6FD3">
            <w:pPr>
              <w:pStyle w:val="ListParagraph"/>
              <w:numPr>
                <w:ilvl w:val="0"/>
                <w:numId w:val="4"/>
              </w:numPr>
              <w:jc w:val="center"/>
              <w:rPr>
                <w:rFonts w:asciiTheme="minorHAnsi" w:hAnsiTheme="minorHAnsi" w:cstheme="minorHAnsi"/>
                <w:b/>
                <w:sz w:val="22"/>
                <w:szCs w:val="22"/>
              </w:rPr>
            </w:pPr>
          </w:p>
        </w:tc>
        <w:tc>
          <w:tcPr>
            <w:tcW w:w="7406" w:type="dxa"/>
            <w:shd w:val="clear" w:color="auto" w:fill="auto"/>
          </w:tcPr>
          <w:p w14:paraId="3111D519" w14:textId="02C12C78" w:rsidR="00CA3A13" w:rsidRPr="00733154" w:rsidRDefault="00F90177" w:rsidP="00A96F39">
            <w:pPr>
              <w:rPr>
                <w:rFonts w:asciiTheme="minorHAnsi" w:hAnsiTheme="minorHAnsi" w:cstheme="minorHAnsi"/>
                <w:b/>
                <w:sz w:val="22"/>
                <w:szCs w:val="22"/>
                <w:u w:val="single"/>
              </w:rPr>
            </w:pPr>
            <w:r>
              <w:rPr>
                <w:rFonts w:asciiTheme="minorHAnsi" w:hAnsiTheme="minorHAnsi" w:cstheme="minorHAnsi"/>
                <w:b/>
                <w:sz w:val="22"/>
                <w:szCs w:val="22"/>
                <w:u w:val="single"/>
              </w:rPr>
              <w:t xml:space="preserve">TEACHING AND LEARNING </w:t>
            </w:r>
            <w:r w:rsidR="00183686">
              <w:rPr>
                <w:rFonts w:asciiTheme="minorHAnsi" w:hAnsiTheme="minorHAnsi" w:cstheme="minorHAnsi"/>
                <w:b/>
                <w:sz w:val="22"/>
                <w:szCs w:val="22"/>
                <w:u w:val="single"/>
              </w:rPr>
              <w:t>MATTERS</w:t>
            </w:r>
          </w:p>
          <w:p w14:paraId="10A2314A" w14:textId="341404CD" w:rsidR="00A96F39" w:rsidRDefault="00A96F39" w:rsidP="00A96F39">
            <w:pPr>
              <w:rPr>
                <w:rFonts w:asciiTheme="minorHAnsi" w:hAnsiTheme="minorHAnsi" w:cstheme="minorHAnsi"/>
                <w:bCs/>
                <w:sz w:val="22"/>
                <w:szCs w:val="22"/>
              </w:rPr>
            </w:pPr>
            <w:r>
              <w:rPr>
                <w:rFonts w:asciiTheme="minorHAnsi" w:hAnsiTheme="minorHAnsi" w:cstheme="minorHAnsi"/>
                <w:bCs/>
                <w:sz w:val="22"/>
                <w:szCs w:val="22"/>
              </w:rPr>
              <w:t xml:space="preserve">a) </w:t>
            </w:r>
            <w:r w:rsidR="00183686">
              <w:rPr>
                <w:rFonts w:asciiTheme="minorHAnsi" w:hAnsiTheme="minorHAnsi" w:cstheme="minorHAnsi"/>
                <w:b/>
                <w:sz w:val="22"/>
                <w:szCs w:val="22"/>
              </w:rPr>
              <w:t>Spring Term Teaching and Learning Quality Report</w:t>
            </w:r>
          </w:p>
          <w:p w14:paraId="2F5A6D33" w14:textId="38BE3FCE" w:rsidR="002E44AE" w:rsidRDefault="008A24CD" w:rsidP="00183686">
            <w:pPr>
              <w:rPr>
                <w:rFonts w:asciiTheme="minorHAnsi" w:hAnsiTheme="minorHAnsi" w:cstheme="minorHAnsi"/>
                <w:bCs/>
                <w:sz w:val="22"/>
                <w:szCs w:val="22"/>
              </w:rPr>
            </w:pPr>
            <w:r>
              <w:rPr>
                <w:rFonts w:asciiTheme="minorHAnsi" w:hAnsiTheme="minorHAnsi" w:cstheme="minorHAnsi"/>
                <w:bCs/>
                <w:sz w:val="22"/>
                <w:szCs w:val="22"/>
              </w:rPr>
              <w:t>Governors</w:t>
            </w:r>
            <w:r w:rsidR="004651EE">
              <w:rPr>
                <w:rFonts w:asciiTheme="minorHAnsi" w:hAnsiTheme="minorHAnsi" w:cstheme="minorHAnsi"/>
                <w:bCs/>
                <w:sz w:val="22"/>
                <w:szCs w:val="22"/>
              </w:rPr>
              <w:t xml:space="preserve"> </w:t>
            </w:r>
            <w:r w:rsidR="00762D62">
              <w:rPr>
                <w:rFonts w:asciiTheme="minorHAnsi" w:hAnsiTheme="minorHAnsi" w:cstheme="minorHAnsi"/>
                <w:bCs/>
                <w:sz w:val="22"/>
                <w:szCs w:val="22"/>
              </w:rPr>
              <w:t xml:space="preserve">receive the Spring Term Teaching and Learning Quality Report which showed a very positive picture. </w:t>
            </w:r>
            <w:r w:rsidR="00592CC0">
              <w:rPr>
                <w:rFonts w:asciiTheme="minorHAnsi" w:hAnsiTheme="minorHAnsi" w:cstheme="minorHAnsi"/>
                <w:bCs/>
                <w:sz w:val="22"/>
                <w:szCs w:val="22"/>
              </w:rPr>
              <w:t>Governors noted</w:t>
            </w:r>
            <w:r w:rsidR="00B00B87">
              <w:rPr>
                <w:rFonts w:asciiTheme="minorHAnsi" w:hAnsiTheme="minorHAnsi" w:cstheme="minorHAnsi"/>
                <w:bCs/>
                <w:sz w:val="22"/>
                <w:szCs w:val="22"/>
              </w:rPr>
              <w:t>, and discussed,</w:t>
            </w:r>
            <w:r w:rsidR="00592CC0">
              <w:rPr>
                <w:rFonts w:asciiTheme="minorHAnsi" w:hAnsiTheme="minorHAnsi" w:cstheme="minorHAnsi"/>
                <w:bCs/>
                <w:sz w:val="22"/>
                <w:szCs w:val="22"/>
              </w:rPr>
              <w:t xml:space="preserve"> the following</w:t>
            </w:r>
            <w:r w:rsidR="00E1734B">
              <w:rPr>
                <w:rFonts w:asciiTheme="minorHAnsi" w:hAnsiTheme="minorHAnsi" w:cstheme="minorHAnsi"/>
                <w:bCs/>
                <w:sz w:val="22"/>
                <w:szCs w:val="22"/>
              </w:rPr>
              <w:t>:</w:t>
            </w:r>
          </w:p>
          <w:p w14:paraId="194821EE" w14:textId="70DCDEAA" w:rsidR="00592CC0" w:rsidRDefault="00592CC0" w:rsidP="00592CC0">
            <w:pPr>
              <w:pStyle w:val="ListParagraph"/>
              <w:numPr>
                <w:ilvl w:val="0"/>
                <w:numId w:val="26"/>
              </w:numPr>
              <w:rPr>
                <w:rFonts w:asciiTheme="minorHAnsi" w:hAnsiTheme="minorHAnsi" w:cstheme="minorHAnsi"/>
                <w:bCs/>
                <w:sz w:val="22"/>
                <w:szCs w:val="22"/>
              </w:rPr>
            </w:pPr>
            <w:r>
              <w:rPr>
                <w:rFonts w:asciiTheme="minorHAnsi" w:hAnsiTheme="minorHAnsi" w:cstheme="minorHAnsi"/>
                <w:bCs/>
                <w:sz w:val="22"/>
                <w:szCs w:val="22"/>
              </w:rPr>
              <w:t>Enrolments are on track for both accredited and non-accredited courses</w:t>
            </w:r>
            <w:r w:rsidR="00B42320">
              <w:rPr>
                <w:rFonts w:asciiTheme="minorHAnsi" w:hAnsiTheme="minorHAnsi" w:cstheme="minorHAnsi"/>
                <w:bCs/>
                <w:sz w:val="22"/>
                <w:szCs w:val="22"/>
              </w:rPr>
              <w:t>.</w:t>
            </w:r>
          </w:p>
          <w:p w14:paraId="3A55BEC5" w14:textId="0425FC06" w:rsidR="00592CC0" w:rsidRDefault="00592CC0" w:rsidP="00592CC0">
            <w:pPr>
              <w:pStyle w:val="ListParagraph"/>
              <w:numPr>
                <w:ilvl w:val="0"/>
                <w:numId w:val="26"/>
              </w:numPr>
              <w:rPr>
                <w:rFonts w:asciiTheme="minorHAnsi" w:hAnsiTheme="minorHAnsi" w:cstheme="minorHAnsi"/>
                <w:bCs/>
                <w:sz w:val="22"/>
                <w:szCs w:val="22"/>
              </w:rPr>
            </w:pPr>
            <w:r>
              <w:rPr>
                <w:rFonts w:asciiTheme="minorHAnsi" w:hAnsiTheme="minorHAnsi" w:cstheme="minorHAnsi"/>
                <w:bCs/>
                <w:sz w:val="22"/>
                <w:szCs w:val="22"/>
              </w:rPr>
              <w:t>Attendance is very near the college target</w:t>
            </w:r>
            <w:r w:rsidR="00B42320">
              <w:rPr>
                <w:rFonts w:asciiTheme="minorHAnsi" w:hAnsiTheme="minorHAnsi" w:cstheme="minorHAnsi"/>
                <w:bCs/>
                <w:sz w:val="22"/>
                <w:szCs w:val="22"/>
              </w:rPr>
              <w:t>.</w:t>
            </w:r>
          </w:p>
          <w:p w14:paraId="7CEFF962" w14:textId="398BE769" w:rsidR="00592CC0" w:rsidRDefault="00592CC0" w:rsidP="00592CC0">
            <w:pPr>
              <w:pStyle w:val="ListParagraph"/>
              <w:numPr>
                <w:ilvl w:val="0"/>
                <w:numId w:val="26"/>
              </w:numPr>
              <w:rPr>
                <w:rFonts w:asciiTheme="minorHAnsi" w:hAnsiTheme="minorHAnsi" w:cstheme="minorHAnsi"/>
                <w:bCs/>
                <w:sz w:val="22"/>
                <w:szCs w:val="22"/>
              </w:rPr>
            </w:pPr>
            <w:r>
              <w:rPr>
                <w:rFonts w:asciiTheme="minorHAnsi" w:hAnsiTheme="minorHAnsi" w:cstheme="minorHAnsi"/>
                <w:bCs/>
                <w:sz w:val="22"/>
                <w:szCs w:val="22"/>
              </w:rPr>
              <w:t>Achievement rates are looking positive although it is still very early in the year</w:t>
            </w:r>
            <w:r w:rsidR="00B42320">
              <w:rPr>
                <w:rFonts w:asciiTheme="minorHAnsi" w:hAnsiTheme="minorHAnsi" w:cstheme="minorHAnsi"/>
                <w:bCs/>
                <w:sz w:val="22"/>
                <w:szCs w:val="22"/>
              </w:rPr>
              <w:t>.</w:t>
            </w:r>
          </w:p>
          <w:p w14:paraId="1892148B" w14:textId="1EE935C6" w:rsidR="00592CC0" w:rsidRDefault="00592CC0" w:rsidP="00592CC0">
            <w:pPr>
              <w:pStyle w:val="ListParagraph"/>
              <w:numPr>
                <w:ilvl w:val="0"/>
                <w:numId w:val="26"/>
              </w:numPr>
              <w:rPr>
                <w:rFonts w:asciiTheme="minorHAnsi" w:hAnsiTheme="minorHAnsi" w:cstheme="minorHAnsi"/>
                <w:bCs/>
                <w:sz w:val="22"/>
                <w:szCs w:val="22"/>
              </w:rPr>
            </w:pPr>
            <w:r>
              <w:rPr>
                <w:rFonts w:asciiTheme="minorHAnsi" w:hAnsiTheme="minorHAnsi" w:cstheme="minorHAnsi"/>
                <w:bCs/>
                <w:sz w:val="22"/>
                <w:szCs w:val="22"/>
              </w:rPr>
              <w:t xml:space="preserve">There is a much higher number of teachers accessing </w:t>
            </w:r>
            <w:r w:rsidR="00FD1E2F">
              <w:rPr>
                <w:rFonts w:asciiTheme="minorHAnsi" w:hAnsiTheme="minorHAnsi" w:cstheme="minorHAnsi"/>
                <w:bCs/>
                <w:sz w:val="22"/>
                <w:szCs w:val="22"/>
              </w:rPr>
              <w:t>CPD,</w:t>
            </w:r>
            <w:r>
              <w:rPr>
                <w:rFonts w:asciiTheme="minorHAnsi" w:hAnsiTheme="minorHAnsi" w:cstheme="minorHAnsi"/>
                <w:bCs/>
                <w:sz w:val="22"/>
                <w:szCs w:val="22"/>
              </w:rPr>
              <w:t xml:space="preserve"> </w:t>
            </w:r>
            <w:r w:rsidR="00B42320">
              <w:rPr>
                <w:rFonts w:asciiTheme="minorHAnsi" w:hAnsiTheme="minorHAnsi" w:cstheme="minorHAnsi"/>
                <w:bCs/>
                <w:sz w:val="22"/>
                <w:szCs w:val="22"/>
              </w:rPr>
              <w:t xml:space="preserve">but </w:t>
            </w:r>
            <w:r w:rsidR="00FD1E2F">
              <w:rPr>
                <w:rFonts w:asciiTheme="minorHAnsi" w:hAnsiTheme="minorHAnsi" w:cstheme="minorHAnsi"/>
                <w:bCs/>
                <w:sz w:val="22"/>
                <w:szCs w:val="22"/>
              </w:rPr>
              <w:t>training needs</w:t>
            </w:r>
            <w:r>
              <w:rPr>
                <w:rFonts w:asciiTheme="minorHAnsi" w:hAnsiTheme="minorHAnsi" w:cstheme="minorHAnsi"/>
                <w:bCs/>
                <w:sz w:val="22"/>
                <w:szCs w:val="22"/>
              </w:rPr>
              <w:t xml:space="preserve"> to be more targeted.</w:t>
            </w:r>
            <w:r w:rsidR="00B7059E">
              <w:rPr>
                <w:rFonts w:asciiTheme="minorHAnsi" w:hAnsiTheme="minorHAnsi" w:cstheme="minorHAnsi"/>
                <w:bCs/>
                <w:sz w:val="22"/>
                <w:szCs w:val="22"/>
              </w:rPr>
              <w:t xml:space="preserve"> </w:t>
            </w:r>
            <w:r w:rsidR="001556EB">
              <w:rPr>
                <w:rFonts w:asciiTheme="minorHAnsi" w:hAnsiTheme="minorHAnsi" w:cstheme="minorHAnsi"/>
                <w:bCs/>
                <w:sz w:val="22"/>
                <w:szCs w:val="22"/>
              </w:rPr>
              <w:t xml:space="preserve">Governors queried how the improvement in CPD attendance had been achieved. This has resulted from </w:t>
            </w:r>
            <w:r w:rsidR="00B7059E">
              <w:rPr>
                <w:rFonts w:asciiTheme="minorHAnsi" w:hAnsiTheme="minorHAnsi" w:cstheme="minorHAnsi"/>
                <w:bCs/>
                <w:sz w:val="22"/>
                <w:szCs w:val="22"/>
              </w:rPr>
              <w:t xml:space="preserve">improved communication with teachers </w:t>
            </w:r>
            <w:r w:rsidR="001556EB">
              <w:rPr>
                <w:rFonts w:asciiTheme="minorHAnsi" w:hAnsiTheme="minorHAnsi" w:cstheme="minorHAnsi"/>
                <w:bCs/>
                <w:sz w:val="22"/>
                <w:szCs w:val="22"/>
              </w:rPr>
              <w:t>and better recordkeeping</w:t>
            </w:r>
            <w:r w:rsidR="00B42320">
              <w:rPr>
                <w:rFonts w:asciiTheme="minorHAnsi" w:hAnsiTheme="minorHAnsi" w:cstheme="minorHAnsi"/>
                <w:bCs/>
                <w:sz w:val="22"/>
                <w:szCs w:val="22"/>
              </w:rPr>
              <w:t>. H</w:t>
            </w:r>
            <w:r w:rsidR="00B7059E">
              <w:rPr>
                <w:rFonts w:asciiTheme="minorHAnsi" w:hAnsiTheme="minorHAnsi" w:cstheme="minorHAnsi"/>
                <w:bCs/>
                <w:sz w:val="22"/>
                <w:szCs w:val="22"/>
              </w:rPr>
              <w:t>owever</w:t>
            </w:r>
            <w:r w:rsidR="00B42320">
              <w:rPr>
                <w:rFonts w:asciiTheme="minorHAnsi" w:hAnsiTheme="minorHAnsi" w:cstheme="minorHAnsi"/>
                <w:bCs/>
                <w:sz w:val="22"/>
                <w:szCs w:val="22"/>
              </w:rPr>
              <w:t>,</w:t>
            </w:r>
            <w:r w:rsidR="00B7059E">
              <w:rPr>
                <w:rFonts w:asciiTheme="minorHAnsi" w:hAnsiTheme="minorHAnsi" w:cstheme="minorHAnsi"/>
                <w:bCs/>
                <w:sz w:val="22"/>
                <w:szCs w:val="22"/>
              </w:rPr>
              <w:t xml:space="preserve"> it is recognised that there is a need to </w:t>
            </w:r>
            <w:r w:rsidR="00E1734B">
              <w:rPr>
                <w:rFonts w:asciiTheme="minorHAnsi" w:hAnsiTheme="minorHAnsi" w:cstheme="minorHAnsi"/>
                <w:bCs/>
                <w:sz w:val="22"/>
                <w:szCs w:val="22"/>
              </w:rPr>
              <w:t xml:space="preserve">target the minority </w:t>
            </w:r>
            <w:r w:rsidR="00FD1E2F">
              <w:rPr>
                <w:rFonts w:asciiTheme="minorHAnsi" w:hAnsiTheme="minorHAnsi" w:cstheme="minorHAnsi"/>
                <w:bCs/>
                <w:sz w:val="22"/>
                <w:szCs w:val="22"/>
              </w:rPr>
              <w:t>of teachers</w:t>
            </w:r>
            <w:r w:rsidR="00B7059E">
              <w:rPr>
                <w:rFonts w:asciiTheme="minorHAnsi" w:hAnsiTheme="minorHAnsi" w:cstheme="minorHAnsi"/>
                <w:bCs/>
                <w:sz w:val="22"/>
                <w:szCs w:val="22"/>
              </w:rPr>
              <w:t xml:space="preserve"> </w:t>
            </w:r>
            <w:r w:rsidR="00E1734B">
              <w:rPr>
                <w:rFonts w:asciiTheme="minorHAnsi" w:hAnsiTheme="minorHAnsi" w:cstheme="minorHAnsi"/>
                <w:bCs/>
                <w:sz w:val="22"/>
                <w:szCs w:val="22"/>
              </w:rPr>
              <w:t xml:space="preserve">who have </w:t>
            </w:r>
            <w:r w:rsidR="00FD1E2F">
              <w:rPr>
                <w:rFonts w:asciiTheme="minorHAnsi" w:hAnsiTheme="minorHAnsi" w:cstheme="minorHAnsi"/>
                <w:bCs/>
                <w:sz w:val="22"/>
                <w:szCs w:val="22"/>
              </w:rPr>
              <w:t>not attended</w:t>
            </w:r>
            <w:r w:rsidR="00B7059E">
              <w:rPr>
                <w:rFonts w:asciiTheme="minorHAnsi" w:hAnsiTheme="minorHAnsi" w:cstheme="minorHAnsi"/>
                <w:bCs/>
                <w:sz w:val="22"/>
                <w:szCs w:val="22"/>
              </w:rPr>
              <w:t xml:space="preserve"> any</w:t>
            </w:r>
            <w:r w:rsidR="00E1734B">
              <w:rPr>
                <w:rFonts w:asciiTheme="minorHAnsi" w:hAnsiTheme="minorHAnsi" w:cstheme="minorHAnsi"/>
                <w:bCs/>
                <w:sz w:val="22"/>
                <w:szCs w:val="22"/>
              </w:rPr>
              <w:t xml:space="preserve"> training</w:t>
            </w:r>
            <w:r w:rsidR="00143BFB">
              <w:rPr>
                <w:rFonts w:asciiTheme="minorHAnsi" w:hAnsiTheme="minorHAnsi" w:cstheme="minorHAnsi"/>
                <w:bCs/>
                <w:sz w:val="22"/>
                <w:szCs w:val="22"/>
              </w:rPr>
              <w:t xml:space="preserve"> and</w:t>
            </w:r>
            <w:r w:rsidR="00B00B87">
              <w:rPr>
                <w:rFonts w:asciiTheme="minorHAnsi" w:hAnsiTheme="minorHAnsi" w:cstheme="minorHAnsi"/>
                <w:bCs/>
                <w:sz w:val="22"/>
                <w:szCs w:val="22"/>
              </w:rPr>
              <w:t xml:space="preserve"> to understand why. Governors recommended that management continue to tighten reporting practices so that the distinction between enrolments and individuals was always clear.</w:t>
            </w:r>
          </w:p>
          <w:p w14:paraId="2E8ABF16" w14:textId="73EA0DC1" w:rsidR="00592CC0" w:rsidRPr="004B53E6" w:rsidRDefault="00592CC0" w:rsidP="00B42320">
            <w:pPr>
              <w:pStyle w:val="ListParagraph"/>
              <w:numPr>
                <w:ilvl w:val="0"/>
                <w:numId w:val="26"/>
              </w:numPr>
              <w:rPr>
                <w:rFonts w:asciiTheme="minorHAnsi" w:hAnsiTheme="minorHAnsi" w:cstheme="minorHAnsi"/>
                <w:bCs/>
                <w:sz w:val="22"/>
                <w:szCs w:val="22"/>
              </w:rPr>
            </w:pPr>
            <w:r>
              <w:rPr>
                <w:rFonts w:asciiTheme="minorHAnsi" w:hAnsiTheme="minorHAnsi" w:cstheme="minorHAnsi"/>
                <w:bCs/>
                <w:sz w:val="22"/>
                <w:szCs w:val="22"/>
              </w:rPr>
              <w:t xml:space="preserve">The OTLA system has </w:t>
            </w:r>
            <w:r w:rsidR="00E1734B">
              <w:rPr>
                <w:rFonts w:asciiTheme="minorHAnsi" w:hAnsiTheme="minorHAnsi" w:cstheme="minorHAnsi"/>
                <w:bCs/>
                <w:sz w:val="22"/>
                <w:szCs w:val="22"/>
              </w:rPr>
              <w:t>been reviewed. M</w:t>
            </w:r>
            <w:r>
              <w:rPr>
                <w:rFonts w:asciiTheme="minorHAnsi" w:hAnsiTheme="minorHAnsi" w:cstheme="minorHAnsi"/>
                <w:bCs/>
                <w:sz w:val="22"/>
                <w:szCs w:val="22"/>
              </w:rPr>
              <w:t>ost teachers will have been observed by the end of the Spring term.</w:t>
            </w:r>
            <w:r w:rsidR="00E1734B" w:rsidRPr="004B53E6">
              <w:rPr>
                <w:rFonts w:asciiTheme="minorHAnsi" w:hAnsiTheme="minorHAnsi" w:cstheme="minorHAnsi"/>
                <w:bCs/>
                <w:sz w:val="22"/>
                <w:szCs w:val="22"/>
              </w:rPr>
              <w:t xml:space="preserve"> Learning Support Assistants will also be observed.</w:t>
            </w:r>
          </w:p>
          <w:p w14:paraId="1E9091D9" w14:textId="29885C2A" w:rsidR="00592CC0" w:rsidRDefault="00592CC0" w:rsidP="00592CC0">
            <w:pPr>
              <w:pStyle w:val="ListParagraph"/>
              <w:numPr>
                <w:ilvl w:val="0"/>
                <w:numId w:val="26"/>
              </w:numPr>
              <w:rPr>
                <w:rFonts w:asciiTheme="minorHAnsi" w:hAnsiTheme="minorHAnsi" w:cstheme="minorHAnsi"/>
                <w:bCs/>
                <w:sz w:val="22"/>
                <w:szCs w:val="22"/>
              </w:rPr>
            </w:pPr>
            <w:r>
              <w:rPr>
                <w:rFonts w:asciiTheme="minorHAnsi" w:hAnsiTheme="minorHAnsi" w:cstheme="minorHAnsi"/>
                <w:bCs/>
                <w:sz w:val="22"/>
                <w:szCs w:val="22"/>
              </w:rPr>
              <w:t xml:space="preserve">The </w:t>
            </w:r>
            <w:r w:rsidR="00E1734B">
              <w:rPr>
                <w:rFonts w:asciiTheme="minorHAnsi" w:hAnsiTheme="minorHAnsi" w:cstheme="minorHAnsi"/>
                <w:bCs/>
                <w:sz w:val="22"/>
                <w:szCs w:val="22"/>
              </w:rPr>
              <w:t xml:space="preserve">use of the </w:t>
            </w:r>
            <w:r>
              <w:rPr>
                <w:rFonts w:asciiTheme="minorHAnsi" w:hAnsiTheme="minorHAnsi" w:cstheme="minorHAnsi"/>
                <w:bCs/>
                <w:sz w:val="22"/>
                <w:szCs w:val="22"/>
              </w:rPr>
              <w:t xml:space="preserve">RARPA system </w:t>
            </w:r>
            <w:r w:rsidR="00E1734B">
              <w:rPr>
                <w:rFonts w:asciiTheme="minorHAnsi" w:hAnsiTheme="minorHAnsi" w:cstheme="minorHAnsi"/>
                <w:bCs/>
                <w:sz w:val="22"/>
                <w:szCs w:val="22"/>
              </w:rPr>
              <w:t xml:space="preserve">by teachers to monitor learner progress </w:t>
            </w:r>
            <w:r>
              <w:rPr>
                <w:rFonts w:asciiTheme="minorHAnsi" w:hAnsiTheme="minorHAnsi" w:cstheme="minorHAnsi"/>
                <w:bCs/>
                <w:sz w:val="22"/>
                <w:szCs w:val="22"/>
              </w:rPr>
              <w:t>has also improved but there is still a need for consistency in some areas</w:t>
            </w:r>
            <w:r w:rsidR="00E1734B">
              <w:rPr>
                <w:rFonts w:asciiTheme="minorHAnsi" w:hAnsiTheme="minorHAnsi" w:cstheme="minorHAnsi"/>
                <w:bCs/>
                <w:sz w:val="22"/>
                <w:szCs w:val="22"/>
              </w:rPr>
              <w:t xml:space="preserve"> e.g. Art and Design.</w:t>
            </w:r>
          </w:p>
          <w:p w14:paraId="7CBDDD24" w14:textId="4060813F" w:rsidR="00592CC0" w:rsidRDefault="00592CC0" w:rsidP="00592CC0">
            <w:pPr>
              <w:pStyle w:val="ListParagraph"/>
              <w:numPr>
                <w:ilvl w:val="0"/>
                <w:numId w:val="26"/>
              </w:numPr>
              <w:rPr>
                <w:rFonts w:asciiTheme="minorHAnsi" w:hAnsiTheme="minorHAnsi" w:cstheme="minorHAnsi"/>
                <w:bCs/>
                <w:sz w:val="22"/>
                <w:szCs w:val="22"/>
              </w:rPr>
            </w:pPr>
            <w:r>
              <w:rPr>
                <w:rFonts w:asciiTheme="minorHAnsi" w:hAnsiTheme="minorHAnsi" w:cstheme="minorHAnsi"/>
                <w:bCs/>
                <w:sz w:val="22"/>
                <w:szCs w:val="22"/>
              </w:rPr>
              <w:t xml:space="preserve">The Quality Review week </w:t>
            </w:r>
            <w:r w:rsidR="00B7059E">
              <w:rPr>
                <w:rFonts w:asciiTheme="minorHAnsi" w:hAnsiTheme="minorHAnsi" w:cstheme="minorHAnsi"/>
                <w:bCs/>
                <w:sz w:val="22"/>
                <w:szCs w:val="22"/>
              </w:rPr>
              <w:t>involved two external consultants who are Ofsted inspectors</w:t>
            </w:r>
            <w:r w:rsidR="00E1734B">
              <w:rPr>
                <w:rFonts w:asciiTheme="minorHAnsi" w:hAnsiTheme="minorHAnsi" w:cstheme="minorHAnsi"/>
                <w:bCs/>
                <w:sz w:val="22"/>
                <w:szCs w:val="22"/>
              </w:rPr>
              <w:t xml:space="preserve"> to ensure managers’ judgements are objective</w:t>
            </w:r>
            <w:r w:rsidR="00B7059E">
              <w:rPr>
                <w:rFonts w:asciiTheme="minorHAnsi" w:hAnsiTheme="minorHAnsi" w:cstheme="minorHAnsi"/>
                <w:bCs/>
                <w:sz w:val="22"/>
                <w:szCs w:val="22"/>
              </w:rPr>
              <w:t>. The report is being reviewed by management before it is shared with teachers. The report will be shared with Q&amp;S Committee and actions identified will be used to update the QIP. Governors from Q</w:t>
            </w:r>
            <w:r w:rsidR="00A656F2">
              <w:rPr>
                <w:rFonts w:asciiTheme="minorHAnsi" w:hAnsiTheme="minorHAnsi" w:cstheme="minorHAnsi"/>
                <w:bCs/>
                <w:sz w:val="22"/>
                <w:szCs w:val="22"/>
              </w:rPr>
              <w:t>uality and Standards</w:t>
            </w:r>
            <w:r w:rsidR="00B7059E">
              <w:rPr>
                <w:rFonts w:asciiTheme="minorHAnsi" w:hAnsiTheme="minorHAnsi" w:cstheme="minorHAnsi"/>
                <w:bCs/>
                <w:sz w:val="22"/>
                <w:szCs w:val="22"/>
              </w:rPr>
              <w:t xml:space="preserve"> Committee also participated in Quality Week and felt that it was very useful in understanding the quality process used </w:t>
            </w:r>
            <w:r w:rsidR="00D0508C">
              <w:rPr>
                <w:rFonts w:asciiTheme="minorHAnsi" w:hAnsiTheme="minorHAnsi" w:cstheme="minorHAnsi"/>
                <w:bCs/>
                <w:sz w:val="22"/>
                <w:szCs w:val="22"/>
              </w:rPr>
              <w:t>at RHACC.</w:t>
            </w:r>
          </w:p>
          <w:p w14:paraId="7D0900D5" w14:textId="77777777" w:rsidR="00E1734B" w:rsidRDefault="00E1734B" w:rsidP="004B53E6">
            <w:pPr>
              <w:pStyle w:val="ListParagraph"/>
              <w:rPr>
                <w:rFonts w:asciiTheme="minorHAnsi" w:hAnsiTheme="minorHAnsi" w:cstheme="minorHAnsi"/>
                <w:bCs/>
                <w:sz w:val="22"/>
                <w:szCs w:val="22"/>
              </w:rPr>
            </w:pPr>
          </w:p>
          <w:p w14:paraId="4291725F" w14:textId="2C9F6BA4" w:rsidR="00B7059E" w:rsidRDefault="00B7059E" w:rsidP="00B7059E">
            <w:pPr>
              <w:rPr>
                <w:rFonts w:asciiTheme="minorHAnsi" w:hAnsiTheme="minorHAnsi" w:cstheme="minorHAnsi"/>
                <w:bCs/>
                <w:sz w:val="22"/>
                <w:szCs w:val="22"/>
              </w:rPr>
            </w:pPr>
            <w:r>
              <w:rPr>
                <w:rFonts w:asciiTheme="minorHAnsi" w:hAnsiTheme="minorHAnsi" w:cstheme="minorHAnsi"/>
                <w:bCs/>
                <w:sz w:val="22"/>
                <w:szCs w:val="22"/>
              </w:rPr>
              <w:t>The Vice-Principal (Curriculum and Quality) was thanked for a very useful report</w:t>
            </w:r>
            <w:r w:rsidR="00B42320">
              <w:rPr>
                <w:rFonts w:asciiTheme="minorHAnsi" w:hAnsiTheme="minorHAnsi" w:cstheme="minorHAnsi"/>
                <w:bCs/>
                <w:sz w:val="22"/>
                <w:szCs w:val="22"/>
              </w:rPr>
              <w:t xml:space="preserve"> and was asked to pass the Board’s thanks to Elina and Ivana.</w:t>
            </w:r>
          </w:p>
          <w:p w14:paraId="0BE8CC07" w14:textId="77777777" w:rsidR="004A0AAA" w:rsidRDefault="004A0AAA" w:rsidP="00B7059E">
            <w:pPr>
              <w:rPr>
                <w:rFonts w:asciiTheme="minorHAnsi" w:hAnsiTheme="minorHAnsi" w:cstheme="minorHAnsi"/>
                <w:bCs/>
                <w:sz w:val="22"/>
                <w:szCs w:val="22"/>
              </w:rPr>
            </w:pPr>
          </w:p>
          <w:p w14:paraId="681864A8" w14:textId="621F45F4" w:rsidR="004A0AAA" w:rsidRDefault="004A0AAA" w:rsidP="00B7059E">
            <w:pPr>
              <w:rPr>
                <w:rFonts w:asciiTheme="minorHAnsi" w:hAnsiTheme="minorHAnsi" w:cstheme="minorHAnsi"/>
                <w:bCs/>
                <w:sz w:val="22"/>
                <w:szCs w:val="22"/>
              </w:rPr>
            </w:pPr>
            <w:r>
              <w:rPr>
                <w:rFonts w:asciiTheme="minorHAnsi" w:hAnsiTheme="minorHAnsi" w:cstheme="minorHAnsi"/>
                <w:bCs/>
                <w:sz w:val="22"/>
                <w:szCs w:val="22"/>
              </w:rPr>
              <w:t xml:space="preserve">The Chair of </w:t>
            </w:r>
            <w:r w:rsidR="00B42320">
              <w:rPr>
                <w:rFonts w:asciiTheme="minorHAnsi" w:hAnsiTheme="minorHAnsi" w:cstheme="minorHAnsi"/>
                <w:bCs/>
                <w:sz w:val="22"/>
                <w:szCs w:val="22"/>
              </w:rPr>
              <w:t xml:space="preserve">the </w:t>
            </w:r>
            <w:r>
              <w:rPr>
                <w:rFonts w:asciiTheme="minorHAnsi" w:hAnsiTheme="minorHAnsi" w:cstheme="minorHAnsi"/>
                <w:bCs/>
                <w:sz w:val="22"/>
                <w:szCs w:val="22"/>
              </w:rPr>
              <w:t xml:space="preserve">Quality and Standards Committee particularly thanked the team for the thorough report </w:t>
            </w:r>
            <w:r w:rsidR="00E1734B">
              <w:rPr>
                <w:rFonts w:asciiTheme="minorHAnsi" w:hAnsiTheme="minorHAnsi" w:cstheme="minorHAnsi"/>
                <w:bCs/>
                <w:sz w:val="22"/>
                <w:szCs w:val="22"/>
              </w:rPr>
              <w:t xml:space="preserve">on </w:t>
            </w:r>
            <w:r>
              <w:rPr>
                <w:rFonts w:asciiTheme="minorHAnsi" w:hAnsiTheme="minorHAnsi" w:cstheme="minorHAnsi"/>
                <w:bCs/>
                <w:sz w:val="22"/>
                <w:szCs w:val="22"/>
              </w:rPr>
              <w:t xml:space="preserve">underachieving ethnic groups. This demonstrated the commitment to ensuring all learner groups achieve well and showed the EDI </w:t>
            </w:r>
            <w:r w:rsidR="00E1734B">
              <w:rPr>
                <w:rFonts w:asciiTheme="minorHAnsi" w:hAnsiTheme="minorHAnsi" w:cstheme="minorHAnsi"/>
                <w:bCs/>
                <w:sz w:val="22"/>
                <w:szCs w:val="22"/>
              </w:rPr>
              <w:t>P</w:t>
            </w:r>
            <w:r>
              <w:rPr>
                <w:rFonts w:asciiTheme="minorHAnsi" w:hAnsiTheme="minorHAnsi" w:cstheme="minorHAnsi"/>
                <w:bCs/>
                <w:sz w:val="22"/>
                <w:szCs w:val="22"/>
              </w:rPr>
              <w:t xml:space="preserve">olicy in action. </w:t>
            </w:r>
          </w:p>
          <w:p w14:paraId="1EF02CBA" w14:textId="77777777" w:rsidR="00B7059E" w:rsidRPr="00B7059E" w:rsidRDefault="00B7059E" w:rsidP="00B7059E">
            <w:pPr>
              <w:rPr>
                <w:rFonts w:asciiTheme="minorHAnsi" w:hAnsiTheme="minorHAnsi" w:cstheme="minorHAnsi"/>
                <w:bCs/>
                <w:sz w:val="22"/>
                <w:szCs w:val="22"/>
              </w:rPr>
            </w:pPr>
          </w:p>
          <w:p w14:paraId="5CC8A855" w14:textId="31F131F4" w:rsidR="00050EBA" w:rsidRDefault="00050EBA" w:rsidP="00050EBA">
            <w:pPr>
              <w:rPr>
                <w:rFonts w:asciiTheme="minorHAnsi" w:hAnsiTheme="minorHAnsi" w:cstheme="minorHAnsi"/>
                <w:b/>
                <w:i/>
                <w:iCs/>
                <w:sz w:val="22"/>
                <w:szCs w:val="22"/>
              </w:rPr>
            </w:pPr>
            <w:r w:rsidRPr="002A1155">
              <w:rPr>
                <w:rFonts w:asciiTheme="minorHAnsi" w:hAnsiTheme="minorHAnsi" w:cstheme="minorHAnsi"/>
                <w:b/>
                <w:i/>
                <w:iCs/>
                <w:sz w:val="22"/>
                <w:szCs w:val="22"/>
              </w:rPr>
              <w:t xml:space="preserve">The Board </w:t>
            </w:r>
            <w:r w:rsidR="00183686">
              <w:rPr>
                <w:rFonts w:asciiTheme="minorHAnsi" w:hAnsiTheme="minorHAnsi" w:cstheme="minorHAnsi"/>
                <w:b/>
                <w:i/>
                <w:iCs/>
                <w:sz w:val="22"/>
                <w:szCs w:val="22"/>
              </w:rPr>
              <w:t>noted the Spring Term Teaching and Learning Quality Report</w:t>
            </w:r>
          </w:p>
          <w:p w14:paraId="263C7B96" w14:textId="77777777" w:rsidR="00050EBA" w:rsidRDefault="00050EBA" w:rsidP="00733154">
            <w:pPr>
              <w:rPr>
                <w:rFonts w:asciiTheme="minorHAnsi" w:hAnsiTheme="minorHAnsi" w:cstheme="minorHAnsi"/>
                <w:bCs/>
                <w:sz w:val="22"/>
                <w:szCs w:val="22"/>
              </w:rPr>
            </w:pPr>
          </w:p>
          <w:p w14:paraId="121EA50C" w14:textId="07302F96" w:rsidR="00C201DB" w:rsidRPr="00B678ED" w:rsidRDefault="00C201DB" w:rsidP="00183686">
            <w:pPr>
              <w:rPr>
                <w:rFonts w:asciiTheme="minorHAnsi" w:hAnsiTheme="minorHAnsi" w:cstheme="minorHAnsi"/>
                <w:bCs/>
                <w:sz w:val="22"/>
                <w:szCs w:val="22"/>
              </w:rPr>
            </w:pPr>
          </w:p>
        </w:tc>
        <w:tc>
          <w:tcPr>
            <w:tcW w:w="1560" w:type="dxa"/>
            <w:shd w:val="clear" w:color="auto" w:fill="auto"/>
          </w:tcPr>
          <w:p w14:paraId="55AF04E9" w14:textId="77777777" w:rsidR="00036F4F" w:rsidRDefault="00036F4F" w:rsidP="008D0B74">
            <w:pPr>
              <w:jc w:val="both"/>
              <w:rPr>
                <w:rFonts w:asciiTheme="minorHAnsi" w:hAnsiTheme="minorHAnsi" w:cstheme="minorHAnsi"/>
                <w:sz w:val="22"/>
                <w:szCs w:val="22"/>
              </w:rPr>
            </w:pPr>
          </w:p>
          <w:p w14:paraId="13D10FB5" w14:textId="77777777" w:rsidR="0004148E" w:rsidRDefault="0004148E" w:rsidP="008D0B74">
            <w:pPr>
              <w:jc w:val="both"/>
              <w:rPr>
                <w:rFonts w:asciiTheme="minorHAnsi" w:hAnsiTheme="minorHAnsi" w:cstheme="minorHAnsi"/>
                <w:sz w:val="22"/>
                <w:szCs w:val="22"/>
              </w:rPr>
            </w:pPr>
          </w:p>
          <w:p w14:paraId="7C1DEFC2" w14:textId="77777777" w:rsidR="0004148E" w:rsidRDefault="0004148E" w:rsidP="008D0B74">
            <w:pPr>
              <w:jc w:val="both"/>
              <w:rPr>
                <w:rFonts w:asciiTheme="minorHAnsi" w:hAnsiTheme="minorHAnsi" w:cstheme="minorHAnsi"/>
                <w:sz w:val="22"/>
                <w:szCs w:val="22"/>
              </w:rPr>
            </w:pPr>
          </w:p>
          <w:p w14:paraId="16A1AF71" w14:textId="77777777" w:rsidR="0004148E" w:rsidRDefault="0004148E" w:rsidP="008D0B74">
            <w:pPr>
              <w:jc w:val="both"/>
              <w:rPr>
                <w:rFonts w:asciiTheme="minorHAnsi" w:hAnsiTheme="minorHAnsi" w:cstheme="minorHAnsi"/>
                <w:sz w:val="22"/>
                <w:szCs w:val="22"/>
              </w:rPr>
            </w:pPr>
          </w:p>
          <w:p w14:paraId="0E5B7620" w14:textId="77777777" w:rsidR="0004148E" w:rsidRDefault="0004148E" w:rsidP="008D0B74">
            <w:pPr>
              <w:jc w:val="both"/>
              <w:rPr>
                <w:rFonts w:asciiTheme="minorHAnsi" w:hAnsiTheme="minorHAnsi" w:cstheme="minorHAnsi"/>
                <w:sz w:val="22"/>
                <w:szCs w:val="22"/>
              </w:rPr>
            </w:pPr>
          </w:p>
          <w:p w14:paraId="3CAE88E3" w14:textId="4484F1D0" w:rsidR="0014164E" w:rsidRPr="00897A36" w:rsidRDefault="0014164E" w:rsidP="00F90177">
            <w:pPr>
              <w:jc w:val="both"/>
              <w:rPr>
                <w:rFonts w:asciiTheme="minorHAnsi" w:hAnsiTheme="minorHAnsi" w:cstheme="minorHAnsi"/>
                <w:sz w:val="22"/>
                <w:szCs w:val="22"/>
              </w:rPr>
            </w:pPr>
          </w:p>
        </w:tc>
      </w:tr>
      <w:tr w:rsidR="00036F4F" w:rsidRPr="00897A36" w14:paraId="34CBE07D" w14:textId="77777777" w:rsidTr="00B52E42">
        <w:trPr>
          <w:trHeight w:val="716"/>
        </w:trPr>
        <w:tc>
          <w:tcPr>
            <w:tcW w:w="527" w:type="dxa"/>
            <w:shd w:val="clear" w:color="auto" w:fill="auto"/>
          </w:tcPr>
          <w:p w14:paraId="306681AC" w14:textId="77777777" w:rsidR="00036F4F" w:rsidRPr="00897A36" w:rsidRDefault="00036F4F" w:rsidP="008D6FD3">
            <w:pPr>
              <w:pStyle w:val="ListParagraph"/>
              <w:numPr>
                <w:ilvl w:val="0"/>
                <w:numId w:val="4"/>
              </w:numPr>
              <w:jc w:val="center"/>
              <w:rPr>
                <w:rFonts w:asciiTheme="minorHAnsi" w:hAnsiTheme="minorHAnsi" w:cstheme="minorHAnsi"/>
                <w:b/>
                <w:sz w:val="22"/>
                <w:szCs w:val="22"/>
              </w:rPr>
            </w:pPr>
          </w:p>
        </w:tc>
        <w:tc>
          <w:tcPr>
            <w:tcW w:w="7406" w:type="dxa"/>
            <w:shd w:val="clear" w:color="auto" w:fill="auto"/>
          </w:tcPr>
          <w:p w14:paraId="34B5F19E" w14:textId="7EE004BE" w:rsidR="00036F4F" w:rsidRPr="009F684B" w:rsidRDefault="00DD18C3" w:rsidP="00541B23">
            <w:pPr>
              <w:rPr>
                <w:rFonts w:asciiTheme="minorHAnsi" w:hAnsiTheme="minorHAnsi" w:cstheme="minorHAnsi"/>
                <w:b/>
                <w:sz w:val="22"/>
                <w:szCs w:val="22"/>
                <w:u w:val="single"/>
              </w:rPr>
            </w:pPr>
            <w:r w:rsidRPr="009F684B">
              <w:rPr>
                <w:rFonts w:asciiTheme="minorHAnsi" w:hAnsiTheme="minorHAnsi" w:cstheme="minorHAnsi"/>
                <w:b/>
                <w:sz w:val="22"/>
                <w:szCs w:val="22"/>
                <w:u w:val="single"/>
              </w:rPr>
              <w:t xml:space="preserve">HILLCROFT </w:t>
            </w:r>
            <w:r w:rsidR="00F90177" w:rsidRPr="009F684B">
              <w:rPr>
                <w:rFonts w:asciiTheme="minorHAnsi" w:hAnsiTheme="minorHAnsi" w:cstheme="minorHAnsi"/>
                <w:b/>
                <w:sz w:val="22"/>
                <w:szCs w:val="22"/>
                <w:u w:val="single"/>
              </w:rPr>
              <w:t>UPDATE</w:t>
            </w:r>
            <w:r w:rsidRPr="009F684B">
              <w:rPr>
                <w:rFonts w:asciiTheme="minorHAnsi" w:hAnsiTheme="minorHAnsi" w:cstheme="minorHAnsi"/>
                <w:b/>
                <w:sz w:val="22"/>
                <w:szCs w:val="22"/>
                <w:u w:val="single"/>
              </w:rPr>
              <w:t xml:space="preserve"> </w:t>
            </w:r>
          </w:p>
          <w:p w14:paraId="67896F4F" w14:textId="413A8C36" w:rsidR="007442C8" w:rsidRPr="00FD40A0" w:rsidRDefault="009F684B" w:rsidP="009F684B">
            <w:pPr>
              <w:rPr>
                <w:rFonts w:asciiTheme="minorHAnsi" w:hAnsiTheme="minorHAnsi" w:cstheme="minorHAnsi"/>
                <w:b/>
                <w:i/>
                <w:iCs/>
                <w:sz w:val="22"/>
                <w:szCs w:val="22"/>
                <w:highlight w:val="yellow"/>
              </w:rPr>
            </w:pPr>
            <w:r w:rsidRPr="009F684B">
              <w:rPr>
                <w:rFonts w:asciiTheme="minorHAnsi" w:hAnsiTheme="minorHAnsi" w:cstheme="minorHAnsi"/>
                <w:b/>
                <w:i/>
                <w:iCs/>
                <w:sz w:val="22"/>
                <w:szCs w:val="22"/>
              </w:rPr>
              <w:t>[Item Redacted]</w:t>
            </w:r>
          </w:p>
        </w:tc>
        <w:tc>
          <w:tcPr>
            <w:tcW w:w="1560" w:type="dxa"/>
            <w:shd w:val="clear" w:color="auto" w:fill="auto"/>
          </w:tcPr>
          <w:p w14:paraId="27AD5A45" w14:textId="77777777" w:rsidR="0004148E" w:rsidRDefault="0004148E" w:rsidP="00F90177">
            <w:pPr>
              <w:jc w:val="both"/>
              <w:rPr>
                <w:rFonts w:asciiTheme="minorHAnsi" w:hAnsiTheme="minorHAnsi" w:cstheme="minorHAnsi"/>
                <w:sz w:val="22"/>
                <w:szCs w:val="22"/>
              </w:rPr>
            </w:pPr>
          </w:p>
          <w:p w14:paraId="1E802303" w14:textId="1F6E62CD" w:rsidR="0043309E" w:rsidRPr="00897A36" w:rsidRDefault="0043309E" w:rsidP="00F90177">
            <w:pPr>
              <w:jc w:val="both"/>
              <w:rPr>
                <w:rFonts w:asciiTheme="minorHAnsi" w:hAnsiTheme="minorHAnsi" w:cstheme="minorHAnsi"/>
                <w:sz w:val="22"/>
                <w:szCs w:val="22"/>
              </w:rPr>
            </w:pPr>
          </w:p>
        </w:tc>
      </w:tr>
      <w:tr w:rsidR="00D535F6" w:rsidRPr="00897A36" w14:paraId="775CCE58" w14:textId="77777777" w:rsidTr="00B52E42">
        <w:trPr>
          <w:trHeight w:val="716"/>
        </w:trPr>
        <w:tc>
          <w:tcPr>
            <w:tcW w:w="527" w:type="dxa"/>
            <w:shd w:val="clear" w:color="auto" w:fill="auto"/>
          </w:tcPr>
          <w:p w14:paraId="6EED0DCF" w14:textId="77777777" w:rsidR="00D535F6" w:rsidRPr="00897A36" w:rsidRDefault="00D535F6" w:rsidP="008D6FD3">
            <w:pPr>
              <w:pStyle w:val="ListParagraph"/>
              <w:numPr>
                <w:ilvl w:val="0"/>
                <w:numId w:val="4"/>
              </w:numPr>
              <w:jc w:val="center"/>
              <w:rPr>
                <w:rFonts w:asciiTheme="minorHAnsi" w:hAnsiTheme="minorHAnsi" w:cstheme="minorHAnsi"/>
                <w:b/>
                <w:sz w:val="22"/>
                <w:szCs w:val="22"/>
              </w:rPr>
            </w:pPr>
          </w:p>
        </w:tc>
        <w:tc>
          <w:tcPr>
            <w:tcW w:w="7406" w:type="dxa"/>
            <w:shd w:val="clear" w:color="auto" w:fill="auto"/>
          </w:tcPr>
          <w:p w14:paraId="6C2AAF45" w14:textId="5A7D0EF7" w:rsidR="00D535F6" w:rsidRDefault="00050EBA" w:rsidP="00541B23">
            <w:pPr>
              <w:rPr>
                <w:rFonts w:asciiTheme="minorHAnsi" w:hAnsiTheme="minorHAnsi" w:cstheme="minorHAnsi"/>
                <w:b/>
                <w:sz w:val="22"/>
                <w:szCs w:val="22"/>
                <w:u w:val="single"/>
              </w:rPr>
            </w:pPr>
            <w:r>
              <w:rPr>
                <w:rFonts w:asciiTheme="minorHAnsi" w:hAnsiTheme="minorHAnsi" w:cstheme="minorHAnsi"/>
                <w:b/>
                <w:sz w:val="22"/>
                <w:szCs w:val="22"/>
                <w:u w:val="single"/>
              </w:rPr>
              <w:t>FINANCE AND RESOURCES MATTERS</w:t>
            </w:r>
          </w:p>
          <w:p w14:paraId="6797B406" w14:textId="614B87AF" w:rsidR="001351DB" w:rsidRPr="00FD3CCD" w:rsidRDefault="00050EBA" w:rsidP="00E32299">
            <w:pPr>
              <w:pStyle w:val="ListParagraph"/>
              <w:numPr>
                <w:ilvl w:val="0"/>
                <w:numId w:val="8"/>
              </w:numPr>
              <w:rPr>
                <w:rFonts w:asciiTheme="minorHAnsi" w:hAnsiTheme="minorHAnsi" w:cstheme="minorHAnsi"/>
                <w:b/>
                <w:sz w:val="22"/>
                <w:szCs w:val="22"/>
              </w:rPr>
            </w:pPr>
            <w:r>
              <w:rPr>
                <w:rFonts w:asciiTheme="minorHAnsi" w:hAnsiTheme="minorHAnsi" w:cstheme="minorHAnsi"/>
                <w:b/>
                <w:sz w:val="22"/>
                <w:szCs w:val="22"/>
              </w:rPr>
              <w:t xml:space="preserve">Management Accounts – </w:t>
            </w:r>
            <w:r w:rsidR="00046072">
              <w:rPr>
                <w:rFonts w:asciiTheme="minorHAnsi" w:hAnsiTheme="minorHAnsi" w:cstheme="minorHAnsi"/>
                <w:b/>
                <w:sz w:val="22"/>
                <w:szCs w:val="22"/>
              </w:rPr>
              <w:t xml:space="preserve">January </w:t>
            </w:r>
            <w:r w:rsidR="00183686">
              <w:rPr>
                <w:rFonts w:asciiTheme="minorHAnsi" w:hAnsiTheme="minorHAnsi" w:cstheme="minorHAnsi"/>
                <w:b/>
                <w:sz w:val="22"/>
                <w:szCs w:val="22"/>
              </w:rPr>
              <w:t>2025</w:t>
            </w:r>
            <w:r>
              <w:rPr>
                <w:rFonts w:asciiTheme="minorHAnsi" w:hAnsiTheme="minorHAnsi" w:cstheme="minorHAnsi"/>
                <w:b/>
                <w:sz w:val="22"/>
                <w:szCs w:val="22"/>
              </w:rPr>
              <w:t xml:space="preserve"> </w:t>
            </w:r>
          </w:p>
          <w:p w14:paraId="21BA1CE9" w14:textId="7D62B91D" w:rsidR="00CC2B3A" w:rsidRDefault="00942CC5" w:rsidP="00183686">
            <w:pPr>
              <w:rPr>
                <w:rFonts w:asciiTheme="minorHAnsi" w:hAnsiTheme="minorHAnsi" w:cstheme="minorHAnsi"/>
                <w:bCs/>
                <w:sz w:val="22"/>
                <w:szCs w:val="22"/>
              </w:rPr>
            </w:pPr>
            <w:r>
              <w:rPr>
                <w:rFonts w:asciiTheme="minorHAnsi" w:hAnsiTheme="minorHAnsi" w:cstheme="minorHAnsi"/>
                <w:bCs/>
                <w:sz w:val="22"/>
                <w:szCs w:val="22"/>
              </w:rPr>
              <w:t xml:space="preserve">Governors </w:t>
            </w:r>
            <w:r w:rsidR="009912DA">
              <w:rPr>
                <w:rFonts w:asciiTheme="minorHAnsi" w:hAnsiTheme="minorHAnsi" w:cstheme="minorHAnsi"/>
                <w:bCs/>
                <w:sz w:val="22"/>
                <w:szCs w:val="22"/>
              </w:rPr>
              <w:t xml:space="preserve">received the Management Accounts for </w:t>
            </w:r>
            <w:r w:rsidR="00A656F2">
              <w:rPr>
                <w:rFonts w:asciiTheme="minorHAnsi" w:hAnsiTheme="minorHAnsi" w:cstheme="minorHAnsi"/>
                <w:bCs/>
                <w:sz w:val="22"/>
                <w:szCs w:val="22"/>
              </w:rPr>
              <w:t>January 2025 which had previously been shared with Finance and Resources Committee. The following points were noted</w:t>
            </w:r>
            <w:r w:rsidR="00E1734B">
              <w:rPr>
                <w:rFonts w:asciiTheme="minorHAnsi" w:hAnsiTheme="minorHAnsi" w:cstheme="minorHAnsi"/>
                <w:bCs/>
                <w:sz w:val="22"/>
                <w:szCs w:val="22"/>
              </w:rPr>
              <w:t>:</w:t>
            </w:r>
          </w:p>
          <w:p w14:paraId="5FCBB55C" w14:textId="6351A79F" w:rsidR="00A656F2" w:rsidRDefault="00A656F2" w:rsidP="00A656F2">
            <w:pPr>
              <w:pStyle w:val="ListParagraph"/>
              <w:numPr>
                <w:ilvl w:val="0"/>
                <w:numId w:val="27"/>
              </w:numPr>
              <w:rPr>
                <w:rFonts w:asciiTheme="minorHAnsi" w:hAnsiTheme="minorHAnsi" w:cstheme="minorHAnsi"/>
                <w:bCs/>
                <w:sz w:val="22"/>
                <w:szCs w:val="22"/>
              </w:rPr>
            </w:pPr>
            <w:r>
              <w:rPr>
                <w:rFonts w:asciiTheme="minorHAnsi" w:hAnsiTheme="minorHAnsi" w:cstheme="minorHAnsi"/>
                <w:bCs/>
                <w:sz w:val="22"/>
                <w:szCs w:val="22"/>
              </w:rPr>
              <w:t>Income is down</w:t>
            </w:r>
            <w:r w:rsidR="00E1734B">
              <w:rPr>
                <w:rFonts w:asciiTheme="minorHAnsi" w:hAnsiTheme="minorHAnsi" w:cstheme="minorHAnsi"/>
                <w:bCs/>
                <w:sz w:val="22"/>
                <w:szCs w:val="22"/>
              </w:rPr>
              <w:t>.</w:t>
            </w:r>
            <w:r w:rsidR="00143BFB">
              <w:rPr>
                <w:rFonts w:asciiTheme="minorHAnsi" w:hAnsiTheme="minorHAnsi" w:cstheme="minorHAnsi"/>
                <w:bCs/>
                <w:sz w:val="22"/>
                <w:szCs w:val="22"/>
              </w:rPr>
              <w:t xml:space="preserve"> </w:t>
            </w:r>
            <w:r w:rsidR="00E1734B">
              <w:rPr>
                <w:rFonts w:asciiTheme="minorHAnsi" w:hAnsiTheme="minorHAnsi" w:cstheme="minorHAnsi"/>
                <w:bCs/>
                <w:sz w:val="22"/>
                <w:szCs w:val="22"/>
              </w:rPr>
              <w:t>Th</w:t>
            </w:r>
            <w:r>
              <w:rPr>
                <w:rFonts w:asciiTheme="minorHAnsi" w:hAnsiTheme="minorHAnsi" w:cstheme="minorHAnsi"/>
                <w:bCs/>
                <w:sz w:val="22"/>
                <w:szCs w:val="22"/>
              </w:rPr>
              <w:t>is is mostly due to the fall in tuition fees</w:t>
            </w:r>
            <w:r w:rsidR="00E1734B">
              <w:rPr>
                <w:rFonts w:asciiTheme="minorHAnsi" w:hAnsiTheme="minorHAnsi" w:cstheme="minorHAnsi"/>
                <w:bCs/>
                <w:sz w:val="22"/>
                <w:szCs w:val="22"/>
              </w:rPr>
              <w:t>,</w:t>
            </w:r>
            <w:r>
              <w:rPr>
                <w:rFonts w:asciiTheme="minorHAnsi" w:hAnsiTheme="minorHAnsi" w:cstheme="minorHAnsi"/>
                <w:bCs/>
                <w:sz w:val="22"/>
                <w:szCs w:val="22"/>
              </w:rPr>
              <w:t xml:space="preserve"> however</w:t>
            </w:r>
            <w:r w:rsidR="00E1734B">
              <w:rPr>
                <w:rFonts w:asciiTheme="minorHAnsi" w:hAnsiTheme="minorHAnsi" w:cstheme="minorHAnsi"/>
                <w:bCs/>
                <w:sz w:val="22"/>
                <w:szCs w:val="22"/>
              </w:rPr>
              <w:t>,</w:t>
            </w:r>
            <w:r>
              <w:rPr>
                <w:rFonts w:asciiTheme="minorHAnsi" w:hAnsiTheme="minorHAnsi" w:cstheme="minorHAnsi"/>
                <w:bCs/>
                <w:sz w:val="22"/>
                <w:szCs w:val="22"/>
              </w:rPr>
              <w:t xml:space="preserve"> there have been some savings in pay and non-pay costs. There is a </w:t>
            </w:r>
            <w:r>
              <w:rPr>
                <w:rFonts w:asciiTheme="minorHAnsi" w:hAnsiTheme="minorHAnsi" w:cstheme="minorHAnsi"/>
                <w:bCs/>
                <w:sz w:val="22"/>
                <w:szCs w:val="22"/>
              </w:rPr>
              <w:lastRenderedPageBreak/>
              <w:t xml:space="preserve">shortfall of approximately £200k </w:t>
            </w:r>
            <w:r w:rsidR="00E1734B">
              <w:rPr>
                <w:rFonts w:asciiTheme="minorHAnsi" w:hAnsiTheme="minorHAnsi" w:cstheme="minorHAnsi"/>
                <w:bCs/>
                <w:sz w:val="22"/>
                <w:szCs w:val="22"/>
              </w:rPr>
              <w:t xml:space="preserve">against </w:t>
            </w:r>
            <w:r>
              <w:rPr>
                <w:rFonts w:asciiTheme="minorHAnsi" w:hAnsiTheme="minorHAnsi" w:cstheme="minorHAnsi"/>
                <w:bCs/>
                <w:sz w:val="22"/>
                <w:szCs w:val="22"/>
              </w:rPr>
              <w:t xml:space="preserve">what was predicted for this time of the year. </w:t>
            </w:r>
          </w:p>
          <w:p w14:paraId="1065A46C" w14:textId="1B0C6714" w:rsidR="00A656F2" w:rsidRDefault="00A656F2" w:rsidP="00A656F2">
            <w:pPr>
              <w:pStyle w:val="ListParagraph"/>
              <w:numPr>
                <w:ilvl w:val="0"/>
                <w:numId w:val="27"/>
              </w:numPr>
              <w:rPr>
                <w:rFonts w:asciiTheme="minorHAnsi" w:hAnsiTheme="minorHAnsi" w:cstheme="minorHAnsi"/>
                <w:bCs/>
                <w:sz w:val="22"/>
                <w:szCs w:val="22"/>
              </w:rPr>
            </w:pPr>
            <w:r>
              <w:rPr>
                <w:rFonts w:asciiTheme="minorHAnsi" w:hAnsiTheme="minorHAnsi" w:cstheme="minorHAnsi"/>
                <w:bCs/>
                <w:sz w:val="22"/>
                <w:szCs w:val="22"/>
              </w:rPr>
              <w:t>There is now a more pro-active process for closing courses which have low numbers.</w:t>
            </w:r>
          </w:p>
          <w:p w14:paraId="06973F95" w14:textId="3D84401A" w:rsidR="00A656F2" w:rsidRDefault="00A656F2" w:rsidP="00A656F2">
            <w:pPr>
              <w:pStyle w:val="ListParagraph"/>
              <w:numPr>
                <w:ilvl w:val="0"/>
                <w:numId w:val="27"/>
              </w:numPr>
              <w:rPr>
                <w:rFonts w:asciiTheme="minorHAnsi" w:hAnsiTheme="minorHAnsi" w:cstheme="minorHAnsi"/>
                <w:bCs/>
                <w:sz w:val="22"/>
                <w:szCs w:val="22"/>
              </w:rPr>
            </w:pPr>
            <w:r>
              <w:rPr>
                <w:rFonts w:asciiTheme="minorHAnsi" w:hAnsiTheme="minorHAnsi" w:cstheme="minorHAnsi"/>
                <w:bCs/>
                <w:sz w:val="22"/>
                <w:szCs w:val="22"/>
              </w:rPr>
              <w:t xml:space="preserve">Cash reserves remain a concern. The GLA funding allocation </w:t>
            </w:r>
            <w:r w:rsidR="00E1734B">
              <w:rPr>
                <w:rFonts w:asciiTheme="minorHAnsi" w:hAnsiTheme="minorHAnsi" w:cstheme="minorHAnsi"/>
                <w:bCs/>
                <w:sz w:val="22"/>
                <w:szCs w:val="22"/>
              </w:rPr>
              <w:t>for 2025/26 has been cut</w:t>
            </w:r>
            <w:r>
              <w:rPr>
                <w:rFonts w:asciiTheme="minorHAnsi" w:hAnsiTheme="minorHAnsi" w:cstheme="minorHAnsi"/>
                <w:bCs/>
                <w:sz w:val="22"/>
                <w:szCs w:val="22"/>
              </w:rPr>
              <w:t xml:space="preserve"> by approximately £80k </w:t>
            </w:r>
            <w:r w:rsidR="00143BFB">
              <w:rPr>
                <w:rFonts w:asciiTheme="minorHAnsi" w:hAnsiTheme="minorHAnsi" w:cstheme="minorHAnsi"/>
                <w:bCs/>
                <w:sz w:val="22"/>
                <w:szCs w:val="22"/>
              </w:rPr>
              <w:t xml:space="preserve">and the </w:t>
            </w:r>
            <w:r>
              <w:rPr>
                <w:rFonts w:asciiTheme="minorHAnsi" w:hAnsiTheme="minorHAnsi" w:cstheme="minorHAnsi"/>
                <w:bCs/>
                <w:sz w:val="22"/>
                <w:szCs w:val="22"/>
              </w:rPr>
              <w:t>ESFA allocation by approximately 6%</w:t>
            </w:r>
            <w:r w:rsidR="00143BFB">
              <w:rPr>
                <w:rFonts w:asciiTheme="minorHAnsi" w:hAnsiTheme="minorHAnsi" w:cstheme="minorHAnsi"/>
                <w:bCs/>
                <w:sz w:val="22"/>
                <w:szCs w:val="22"/>
              </w:rPr>
              <w:t>,</w:t>
            </w:r>
            <w:r>
              <w:rPr>
                <w:rFonts w:asciiTheme="minorHAnsi" w:hAnsiTheme="minorHAnsi" w:cstheme="minorHAnsi"/>
                <w:bCs/>
                <w:sz w:val="22"/>
                <w:szCs w:val="22"/>
              </w:rPr>
              <w:t xml:space="preserve"> but the 16-18 allocation </w:t>
            </w:r>
            <w:r w:rsidR="00E1734B">
              <w:rPr>
                <w:rFonts w:asciiTheme="minorHAnsi" w:hAnsiTheme="minorHAnsi" w:cstheme="minorHAnsi"/>
                <w:bCs/>
                <w:sz w:val="22"/>
                <w:szCs w:val="22"/>
              </w:rPr>
              <w:t>from the ESFA will</w:t>
            </w:r>
            <w:r>
              <w:rPr>
                <w:rFonts w:asciiTheme="minorHAnsi" w:hAnsiTheme="minorHAnsi" w:cstheme="minorHAnsi"/>
                <w:bCs/>
                <w:sz w:val="22"/>
                <w:szCs w:val="22"/>
              </w:rPr>
              <w:t xml:space="preserve"> increase by around £70k. This gives a total reduction of approximately £50k</w:t>
            </w:r>
            <w:r w:rsidR="00A557B6">
              <w:rPr>
                <w:rFonts w:asciiTheme="minorHAnsi" w:hAnsiTheme="minorHAnsi" w:cstheme="minorHAnsi"/>
                <w:bCs/>
                <w:sz w:val="22"/>
                <w:szCs w:val="22"/>
              </w:rPr>
              <w:t>.</w:t>
            </w:r>
          </w:p>
          <w:p w14:paraId="781493C1" w14:textId="2A9806ED" w:rsidR="00A656F2" w:rsidRDefault="00A656F2" w:rsidP="00A656F2">
            <w:pPr>
              <w:pStyle w:val="ListParagraph"/>
              <w:numPr>
                <w:ilvl w:val="0"/>
                <w:numId w:val="27"/>
              </w:numPr>
              <w:rPr>
                <w:rFonts w:asciiTheme="minorHAnsi" w:hAnsiTheme="minorHAnsi" w:cstheme="minorHAnsi"/>
                <w:bCs/>
                <w:sz w:val="22"/>
                <w:szCs w:val="22"/>
              </w:rPr>
            </w:pPr>
            <w:r>
              <w:rPr>
                <w:rFonts w:asciiTheme="minorHAnsi" w:hAnsiTheme="minorHAnsi" w:cstheme="minorHAnsi"/>
                <w:bCs/>
                <w:sz w:val="22"/>
                <w:szCs w:val="22"/>
              </w:rPr>
              <w:t xml:space="preserve">Increased Employer National Insurance Contributions start from April 2025. The full year cost of this is approximately £180k however </w:t>
            </w:r>
            <w:r w:rsidR="009B420A">
              <w:rPr>
                <w:rFonts w:asciiTheme="minorHAnsi" w:hAnsiTheme="minorHAnsi" w:cstheme="minorHAnsi"/>
                <w:bCs/>
                <w:sz w:val="22"/>
                <w:szCs w:val="22"/>
              </w:rPr>
              <w:t xml:space="preserve">it is still uncertain how much of this </w:t>
            </w:r>
            <w:r w:rsidR="00143BFB">
              <w:rPr>
                <w:rFonts w:asciiTheme="minorHAnsi" w:hAnsiTheme="minorHAnsi" w:cstheme="minorHAnsi"/>
                <w:bCs/>
                <w:sz w:val="22"/>
                <w:szCs w:val="22"/>
              </w:rPr>
              <w:t xml:space="preserve">the </w:t>
            </w:r>
            <w:r w:rsidR="009B420A">
              <w:rPr>
                <w:rFonts w:asciiTheme="minorHAnsi" w:hAnsiTheme="minorHAnsi" w:cstheme="minorHAnsi"/>
                <w:bCs/>
                <w:sz w:val="22"/>
                <w:szCs w:val="22"/>
              </w:rPr>
              <w:t>DfE will fund. It is anticipated that there will be a 15-20% shortfall which will be clarified in May (with the funded amount paid in September)</w:t>
            </w:r>
            <w:r w:rsidR="00E1734B">
              <w:rPr>
                <w:rFonts w:asciiTheme="minorHAnsi" w:hAnsiTheme="minorHAnsi" w:cstheme="minorHAnsi"/>
                <w:bCs/>
                <w:sz w:val="22"/>
                <w:szCs w:val="22"/>
              </w:rPr>
              <w:t>.</w:t>
            </w:r>
            <w:r w:rsidR="009B420A">
              <w:rPr>
                <w:rFonts w:asciiTheme="minorHAnsi" w:hAnsiTheme="minorHAnsi" w:cstheme="minorHAnsi"/>
                <w:bCs/>
                <w:sz w:val="22"/>
                <w:szCs w:val="22"/>
              </w:rPr>
              <w:t xml:space="preserve"> This makes budget planning very difficult. </w:t>
            </w:r>
          </w:p>
          <w:p w14:paraId="20372893" w14:textId="0A1CB705" w:rsidR="009B420A" w:rsidRDefault="00A557B6" w:rsidP="00A656F2">
            <w:pPr>
              <w:pStyle w:val="ListParagraph"/>
              <w:numPr>
                <w:ilvl w:val="0"/>
                <w:numId w:val="27"/>
              </w:numPr>
              <w:rPr>
                <w:rFonts w:asciiTheme="minorHAnsi" w:hAnsiTheme="minorHAnsi" w:cstheme="minorHAnsi"/>
                <w:bCs/>
                <w:sz w:val="22"/>
                <w:szCs w:val="22"/>
              </w:rPr>
            </w:pPr>
            <w:r>
              <w:rPr>
                <w:rFonts w:asciiTheme="minorHAnsi" w:hAnsiTheme="minorHAnsi" w:cstheme="minorHAnsi"/>
                <w:bCs/>
                <w:sz w:val="22"/>
                <w:szCs w:val="22"/>
              </w:rPr>
              <w:t xml:space="preserve">Governors noted that there </w:t>
            </w:r>
            <w:r w:rsidR="009B420A">
              <w:rPr>
                <w:rFonts w:asciiTheme="minorHAnsi" w:hAnsiTheme="minorHAnsi" w:cstheme="minorHAnsi"/>
                <w:bCs/>
                <w:sz w:val="22"/>
                <w:szCs w:val="22"/>
              </w:rPr>
              <w:t>will need to be two budget models</w:t>
            </w:r>
            <w:r>
              <w:rPr>
                <w:rFonts w:asciiTheme="minorHAnsi" w:hAnsiTheme="minorHAnsi" w:cstheme="minorHAnsi"/>
                <w:bCs/>
                <w:sz w:val="22"/>
                <w:szCs w:val="22"/>
              </w:rPr>
              <w:t xml:space="preserve"> created for 2025/26</w:t>
            </w:r>
            <w:r w:rsidR="00143BFB">
              <w:rPr>
                <w:rFonts w:asciiTheme="minorHAnsi" w:hAnsiTheme="minorHAnsi" w:cstheme="minorHAnsi"/>
                <w:bCs/>
                <w:sz w:val="22"/>
                <w:szCs w:val="22"/>
              </w:rPr>
              <w:t xml:space="preserve">: </w:t>
            </w:r>
            <w:r w:rsidR="009B420A">
              <w:rPr>
                <w:rFonts w:asciiTheme="minorHAnsi" w:hAnsiTheme="minorHAnsi" w:cstheme="minorHAnsi"/>
                <w:bCs/>
                <w:sz w:val="22"/>
                <w:szCs w:val="22"/>
              </w:rPr>
              <w:t>one which includes Hillcroft and one without. The timing of a sale of Hillcroft is very important. The CPSG will meet on 7 May 2025</w:t>
            </w:r>
            <w:r w:rsidR="00E1734B">
              <w:rPr>
                <w:rFonts w:asciiTheme="minorHAnsi" w:hAnsiTheme="minorHAnsi" w:cstheme="minorHAnsi"/>
                <w:bCs/>
                <w:sz w:val="22"/>
                <w:szCs w:val="22"/>
              </w:rPr>
              <w:t>.</w:t>
            </w:r>
          </w:p>
          <w:p w14:paraId="4F402123" w14:textId="789EDFE2" w:rsidR="009B420A" w:rsidRDefault="00A557B6" w:rsidP="00A656F2">
            <w:pPr>
              <w:pStyle w:val="ListParagraph"/>
              <w:numPr>
                <w:ilvl w:val="0"/>
                <w:numId w:val="27"/>
              </w:numPr>
              <w:rPr>
                <w:rFonts w:asciiTheme="minorHAnsi" w:hAnsiTheme="minorHAnsi" w:cstheme="minorHAnsi"/>
                <w:bCs/>
                <w:sz w:val="22"/>
                <w:szCs w:val="22"/>
              </w:rPr>
            </w:pPr>
            <w:r>
              <w:rPr>
                <w:rFonts w:asciiTheme="minorHAnsi" w:hAnsiTheme="minorHAnsi" w:cstheme="minorHAnsi"/>
                <w:bCs/>
                <w:sz w:val="22"/>
                <w:szCs w:val="22"/>
              </w:rPr>
              <w:t xml:space="preserve">Governors queried the </w:t>
            </w:r>
            <w:r w:rsidR="00E1734B">
              <w:rPr>
                <w:rFonts w:asciiTheme="minorHAnsi" w:hAnsiTheme="minorHAnsi" w:cstheme="minorHAnsi"/>
                <w:bCs/>
                <w:sz w:val="22"/>
                <w:szCs w:val="22"/>
              </w:rPr>
              <w:t>variable</w:t>
            </w:r>
            <w:r w:rsidR="00143BFB">
              <w:rPr>
                <w:rFonts w:asciiTheme="minorHAnsi" w:hAnsiTheme="minorHAnsi" w:cstheme="minorHAnsi"/>
                <w:bCs/>
                <w:sz w:val="22"/>
                <w:szCs w:val="22"/>
              </w:rPr>
              <w:t>-</w:t>
            </w:r>
            <w:r w:rsidR="00E1734B">
              <w:rPr>
                <w:rFonts w:asciiTheme="minorHAnsi" w:hAnsiTheme="minorHAnsi" w:cstheme="minorHAnsi"/>
                <w:bCs/>
                <w:sz w:val="22"/>
                <w:szCs w:val="22"/>
              </w:rPr>
              <w:t>hour teacher</w:t>
            </w:r>
            <w:r w:rsidR="009B420A">
              <w:rPr>
                <w:rFonts w:asciiTheme="minorHAnsi" w:hAnsiTheme="minorHAnsi" w:cstheme="minorHAnsi"/>
                <w:bCs/>
                <w:sz w:val="22"/>
                <w:szCs w:val="22"/>
              </w:rPr>
              <w:t xml:space="preserve"> costs</w:t>
            </w:r>
            <w:r>
              <w:rPr>
                <w:rFonts w:asciiTheme="minorHAnsi" w:hAnsiTheme="minorHAnsi" w:cstheme="minorHAnsi"/>
                <w:bCs/>
                <w:sz w:val="22"/>
                <w:szCs w:val="22"/>
              </w:rPr>
              <w:t>, noting that these</w:t>
            </w:r>
            <w:r w:rsidR="009B420A">
              <w:rPr>
                <w:rFonts w:asciiTheme="minorHAnsi" w:hAnsiTheme="minorHAnsi" w:cstheme="minorHAnsi"/>
                <w:bCs/>
                <w:sz w:val="22"/>
                <w:szCs w:val="22"/>
              </w:rPr>
              <w:t xml:space="preserve"> are exceeding the budget. </w:t>
            </w:r>
            <w:r>
              <w:rPr>
                <w:rFonts w:asciiTheme="minorHAnsi" w:hAnsiTheme="minorHAnsi" w:cstheme="minorHAnsi"/>
                <w:bCs/>
                <w:sz w:val="22"/>
                <w:szCs w:val="22"/>
              </w:rPr>
              <w:t>T</w:t>
            </w:r>
            <w:r w:rsidR="00E1734B">
              <w:rPr>
                <w:rFonts w:asciiTheme="minorHAnsi" w:hAnsiTheme="minorHAnsi" w:cstheme="minorHAnsi"/>
                <w:bCs/>
                <w:sz w:val="22"/>
                <w:szCs w:val="22"/>
              </w:rPr>
              <w:t>hese costs include the costs for training</w:t>
            </w:r>
            <w:r>
              <w:rPr>
                <w:rFonts w:asciiTheme="minorHAnsi" w:hAnsiTheme="minorHAnsi" w:cstheme="minorHAnsi"/>
                <w:bCs/>
                <w:sz w:val="22"/>
                <w:szCs w:val="22"/>
              </w:rPr>
              <w:t xml:space="preserve"> so are naturally boosted when RHACC increases CPD requirements</w:t>
            </w:r>
            <w:r w:rsidR="00E1734B">
              <w:rPr>
                <w:rFonts w:asciiTheme="minorHAnsi" w:hAnsiTheme="minorHAnsi" w:cstheme="minorHAnsi"/>
                <w:bCs/>
                <w:sz w:val="22"/>
                <w:szCs w:val="22"/>
              </w:rPr>
              <w:t xml:space="preserve">. </w:t>
            </w:r>
          </w:p>
          <w:p w14:paraId="201AC72B" w14:textId="77777777" w:rsidR="00183686" w:rsidRPr="00942CC5" w:rsidRDefault="00183686" w:rsidP="00183686">
            <w:pPr>
              <w:rPr>
                <w:rFonts w:asciiTheme="minorHAnsi" w:hAnsiTheme="minorHAnsi" w:cstheme="minorHAnsi"/>
                <w:bCs/>
                <w:sz w:val="22"/>
                <w:szCs w:val="22"/>
              </w:rPr>
            </w:pPr>
          </w:p>
          <w:p w14:paraId="716ED3D7" w14:textId="252C8707" w:rsidR="00D535F6" w:rsidRDefault="00D535F6" w:rsidP="00DD18C3">
            <w:pPr>
              <w:rPr>
                <w:rFonts w:asciiTheme="minorHAnsi" w:hAnsiTheme="minorHAnsi" w:cstheme="minorHAnsi"/>
                <w:b/>
                <w:i/>
                <w:iCs/>
                <w:sz w:val="22"/>
                <w:szCs w:val="22"/>
              </w:rPr>
            </w:pPr>
            <w:r>
              <w:rPr>
                <w:rFonts w:asciiTheme="minorHAnsi" w:hAnsiTheme="minorHAnsi" w:cstheme="minorHAnsi"/>
                <w:b/>
                <w:i/>
                <w:iCs/>
                <w:sz w:val="22"/>
                <w:szCs w:val="22"/>
              </w:rPr>
              <w:t xml:space="preserve">The Board noted the </w:t>
            </w:r>
            <w:r w:rsidR="00050EBA">
              <w:rPr>
                <w:rFonts w:asciiTheme="minorHAnsi" w:hAnsiTheme="minorHAnsi" w:cstheme="minorHAnsi"/>
                <w:b/>
                <w:i/>
                <w:iCs/>
                <w:sz w:val="22"/>
                <w:szCs w:val="22"/>
              </w:rPr>
              <w:t xml:space="preserve">Management Accounts – </w:t>
            </w:r>
            <w:r w:rsidR="00046072">
              <w:rPr>
                <w:rFonts w:asciiTheme="minorHAnsi" w:hAnsiTheme="minorHAnsi" w:cstheme="minorHAnsi"/>
                <w:b/>
                <w:i/>
                <w:iCs/>
                <w:sz w:val="22"/>
                <w:szCs w:val="22"/>
              </w:rPr>
              <w:t>January</w:t>
            </w:r>
            <w:r w:rsidR="00183686">
              <w:rPr>
                <w:rFonts w:asciiTheme="minorHAnsi" w:hAnsiTheme="minorHAnsi" w:cstheme="minorHAnsi"/>
                <w:b/>
                <w:i/>
                <w:iCs/>
                <w:sz w:val="22"/>
                <w:szCs w:val="22"/>
              </w:rPr>
              <w:t xml:space="preserve"> 2025</w:t>
            </w:r>
          </w:p>
          <w:p w14:paraId="5B16B526" w14:textId="77777777" w:rsidR="00CA3A13" w:rsidRDefault="00CA3A13" w:rsidP="00DD18C3">
            <w:pPr>
              <w:rPr>
                <w:rFonts w:asciiTheme="minorHAnsi" w:hAnsiTheme="minorHAnsi" w:cstheme="minorHAnsi"/>
                <w:b/>
                <w:i/>
                <w:iCs/>
                <w:sz w:val="22"/>
                <w:szCs w:val="22"/>
              </w:rPr>
            </w:pPr>
          </w:p>
          <w:p w14:paraId="1AD064C6" w14:textId="77777777" w:rsidR="00C251B8" w:rsidRDefault="00C251B8" w:rsidP="00DD18C3">
            <w:pPr>
              <w:rPr>
                <w:rFonts w:asciiTheme="minorHAnsi" w:hAnsiTheme="minorHAnsi" w:cstheme="minorHAnsi"/>
                <w:b/>
                <w:i/>
                <w:iCs/>
                <w:sz w:val="22"/>
                <w:szCs w:val="22"/>
              </w:rPr>
            </w:pPr>
          </w:p>
          <w:p w14:paraId="2B158DC2" w14:textId="1CD960B5" w:rsidR="00F90177" w:rsidRDefault="00050EBA" w:rsidP="00E32299">
            <w:pPr>
              <w:pStyle w:val="ListParagraph"/>
              <w:numPr>
                <w:ilvl w:val="0"/>
                <w:numId w:val="8"/>
              </w:numPr>
              <w:rPr>
                <w:rFonts w:asciiTheme="minorHAnsi" w:hAnsiTheme="minorHAnsi" w:cstheme="minorHAnsi"/>
                <w:b/>
                <w:sz w:val="22"/>
                <w:szCs w:val="22"/>
              </w:rPr>
            </w:pPr>
            <w:r>
              <w:rPr>
                <w:rFonts w:asciiTheme="minorHAnsi" w:hAnsiTheme="minorHAnsi" w:cstheme="minorHAnsi"/>
                <w:b/>
                <w:sz w:val="22"/>
                <w:szCs w:val="22"/>
              </w:rPr>
              <w:t xml:space="preserve">Financial </w:t>
            </w:r>
            <w:r w:rsidR="00183686">
              <w:rPr>
                <w:rFonts w:asciiTheme="minorHAnsi" w:hAnsiTheme="minorHAnsi" w:cstheme="minorHAnsi"/>
                <w:b/>
                <w:sz w:val="22"/>
                <w:szCs w:val="22"/>
              </w:rPr>
              <w:t>Recovery Plan</w:t>
            </w:r>
          </w:p>
          <w:p w14:paraId="024A46DC" w14:textId="626A80F3" w:rsidR="00A557B6" w:rsidRDefault="0069278D" w:rsidP="00183686">
            <w:pPr>
              <w:rPr>
                <w:rFonts w:asciiTheme="minorHAnsi" w:hAnsiTheme="minorHAnsi" w:cstheme="minorHAnsi"/>
                <w:bCs/>
                <w:sz w:val="22"/>
                <w:szCs w:val="22"/>
              </w:rPr>
            </w:pPr>
            <w:r>
              <w:rPr>
                <w:rFonts w:asciiTheme="minorHAnsi" w:hAnsiTheme="minorHAnsi" w:cstheme="minorHAnsi"/>
                <w:bCs/>
                <w:sz w:val="22"/>
                <w:szCs w:val="22"/>
              </w:rPr>
              <w:t xml:space="preserve">There </w:t>
            </w:r>
            <w:r w:rsidR="003227BB">
              <w:rPr>
                <w:rFonts w:asciiTheme="minorHAnsi" w:hAnsiTheme="minorHAnsi" w:cstheme="minorHAnsi"/>
                <w:bCs/>
                <w:sz w:val="22"/>
                <w:szCs w:val="22"/>
              </w:rPr>
              <w:t>has been good progress on achieving the aims of the Financial Recovery Plan. This is mostly due to a vacancy in the estates team and a more stringent system for closing courses with low numbers</w:t>
            </w:r>
            <w:r w:rsidR="00E1734B">
              <w:rPr>
                <w:rFonts w:asciiTheme="minorHAnsi" w:hAnsiTheme="minorHAnsi" w:cstheme="minorHAnsi"/>
                <w:bCs/>
                <w:sz w:val="22"/>
                <w:szCs w:val="22"/>
              </w:rPr>
              <w:t>.</w:t>
            </w:r>
            <w:r w:rsidR="00917B12">
              <w:rPr>
                <w:rFonts w:asciiTheme="minorHAnsi" w:hAnsiTheme="minorHAnsi" w:cstheme="minorHAnsi"/>
                <w:bCs/>
                <w:sz w:val="22"/>
                <w:szCs w:val="22"/>
              </w:rPr>
              <w:t xml:space="preserve"> </w:t>
            </w:r>
            <w:r w:rsidR="003227BB">
              <w:rPr>
                <w:rFonts w:asciiTheme="minorHAnsi" w:hAnsiTheme="minorHAnsi" w:cstheme="minorHAnsi"/>
                <w:bCs/>
                <w:sz w:val="22"/>
                <w:szCs w:val="22"/>
              </w:rPr>
              <w:t>There have also been grants achieved from Google (for AI development) and Family Action (a charity which funds learners and resources).</w:t>
            </w:r>
            <w:r w:rsidR="00A557B6">
              <w:rPr>
                <w:rFonts w:asciiTheme="minorHAnsi" w:hAnsiTheme="minorHAnsi" w:cstheme="minorHAnsi"/>
                <w:bCs/>
                <w:sz w:val="22"/>
                <w:szCs w:val="22"/>
              </w:rPr>
              <w:t xml:space="preserve"> </w:t>
            </w:r>
          </w:p>
          <w:p w14:paraId="378DCBE3" w14:textId="52882740" w:rsidR="003227BB" w:rsidRDefault="00A557B6" w:rsidP="00183686">
            <w:pPr>
              <w:rPr>
                <w:rFonts w:asciiTheme="minorHAnsi" w:hAnsiTheme="minorHAnsi" w:cstheme="minorHAnsi"/>
                <w:bCs/>
                <w:sz w:val="22"/>
                <w:szCs w:val="22"/>
              </w:rPr>
            </w:pPr>
            <w:r>
              <w:rPr>
                <w:rFonts w:asciiTheme="minorHAnsi" w:hAnsiTheme="minorHAnsi" w:cstheme="minorHAnsi"/>
                <w:bCs/>
                <w:sz w:val="22"/>
                <w:szCs w:val="22"/>
              </w:rPr>
              <w:t xml:space="preserve">Governor’s queried whether these grants were one-offs or might become reoccurring. It is prudent to consider them as one-offs, though Management will attempt to renew successful grants wherever possible. </w:t>
            </w:r>
          </w:p>
          <w:p w14:paraId="7DADB89F" w14:textId="77777777" w:rsidR="00A6447B" w:rsidRPr="0069278D" w:rsidRDefault="00A6447B" w:rsidP="000A2FF3">
            <w:pPr>
              <w:rPr>
                <w:rFonts w:asciiTheme="minorHAnsi" w:hAnsiTheme="minorHAnsi" w:cstheme="minorHAnsi"/>
                <w:bCs/>
                <w:sz w:val="22"/>
                <w:szCs w:val="22"/>
              </w:rPr>
            </w:pPr>
          </w:p>
          <w:p w14:paraId="2434E3F6" w14:textId="69C30BEF" w:rsidR="00E85854" w:rsidRPr="00DE03BC" w:rsidRDefault="00E85854" w:rsidP="00DE03BC">
            <w:pPr>
              <w:rPr>
                <w:rFonts w:asciiTheme="minorHAnsi" w:hAnsiTheme="minorHAnsi" w:cstheme="minorHAnsi"/>
                <w:b/>
                <w:i/>
                <w:iCs/>
                <w:sz w:val="22"/>
                <w:szCs w:val="22"/>
              </w:rPr>
            </w:pPr>
            <w:r w:rsidRPr="00DE03BC">
              <w:rPr>
                <w:rFonts w:asciiTheme="minorHAnsi" w:hAnsiTheme="minorHAnsi" w:cstheme="minorHAnsi"/>
                <w:b/>
                <w:i/>
                <w:iCs/>
                <w:sz w:val="22"/>
                <w:szCs w:val="22"/>
              </w:rPr>
              <w:t xml:space="preserve">The Board noted the </w:t>
            </w:r>
            <w:r w:rsidR="00183686">
              <w:rPr>
                <w:rFonts w:asciiTheme="minorHAnsi" w:hAnsiTheme="minorHAnsi" w:cstheme="minorHAnsi"/>
                <w:b/>
                <w:i/>
                <w:iCs/>
                <w:sz w:val="22"/>
                <w:szCs w:val="22"/>
              </w:rPr>
              <w:t>Financial Recovery Plan</w:t>
            </w:r>
          </w:p>
          <w:p w14:paraId="08705F87" w14:textId="77777777" w:rsidR="00CA3A13" w:rsidRDefault="00CA3A13" w:rsidP="00F90177">
            <w:pPr>
              <w:rPr>
                <w:rFonts w:asciiTheme="minorHAnsi" w:hAnsiTheme="minorHAnsi" w:cstheme="minorHAnsi"/>
                <w:b/>
                <w:i/>
                <w:iCs/>
                <w:sz w:val="22"/>
                <w:szCs w:val="22"/>
              </w:rPr>
            </w:pPr>
          </w:p>
          <w:p w14:paraId="69131670" w14:textId="72DA197A" w:rsidR="00A61193" w:rsidRDefault="00B30689" w:rsidP="00A61193">
            <w:pPr>
              <w:rPr>
                <w:rFonts w:asciiTheme="minorHAnsi" w:hAnsiTheme="minorHAnsi" w:cstheme="minorHAnsi"/>
                <w:b/>
                <w:sz w:val="22"/>
                <w:szCs w:val="22"/>
              </w:rPr>
            </w:pPr>
            <w:r>
              <w:rPr>
                <w:rFonts w:asciiTheme="minorHAnsi" w:hAnsiTheme="minorHAnsi" w:cstheme="minorHAnsi"/>
                <w:b/>
                <w:sz w:val="22"/>
                <w:szCs w:val="22"/>
              </w:rPr>
              <w:t xml:space="preserve">       </w:t>
            </w:r>
            <w:r w:rsidRPr="00A61193">
              <w:rPr>
                <w:rFonts w:asciiTheme="minorHAnsi" w:hAnsiTheme="minorHAnsi" w:cstheme="minorHAnsi"/>
                <w:b/>
                <w:sz w:val="22"/>
                <w:szCs w:val="22"/>
              </w:rPr>
              <w:t>c)</w:t>
            </w:r>
            <w:r w:rsidR="00A61193" w:rsidRPr="00A61193">
              <w:rPr>
                <w:rFonts w:asciiTheme="minorHAnsi" w:hAnsiTheme="minorHAnsi" w:cstheme="minorHAnsi"/>
                <w:b/>
                <w:sz w:val="22"/>
                <w:szCs w:val="22"/>
              </w:rPr>
              <w:t xml:space="preserve"> RHACC Fee Rates 2025/2026</w:t>
            </w:r>
          </w:p>
          <w:p w14:paraId="7C9BBA98" w14:textId="068CE9A6" w:rsidR="003227BB" w:rsidRDefault="003227BB" w:rsidP="00A61193">
            <w:pPr>
              <w:rPr>
                <w:rFonts w:asciiTheme="minorHAnsi" w:hAnsiTheme="minorHAnsi" w:cstheme="minorHAnsi"/>
                <w:bCs/>
                <w:sz w:val="22"/>
                <w:szCs w:val="22"/>
              </w:rPr>
            </w:pPr>
            <w:r>
              <w:rPr>
                <w:rFonts w:asciiTheme="minorHAnsi" w:hAnsiTheme="minorHAnsi" w:cstheme="minorHAnsi"/>
                <w:bCs/>
                <w:sz w:val="22"/>
                <w:szCs w:val="22"/>
              </w:rPr>
              <w:t xml:space="preserve">RHACC Fee Rates for 2025/2026 were presented to </w:t>
            </w:r>
            <w:r w:rsidR="00E1734B">
              <w:rPr>
                <w:rFonts w:asciiTheme="minorHAnsi" w:hAnsiTheme="minorHAnsi" w:cstheme="minorHAnsi"/>
                <w:bCs/>
                <w:sz w:val="22"/>
                <w:szCs w:val="22"/>
              </w:rPr>
              <w:t xml:space="preserve">the </w:t>
            </w:r>
            <w:r>
              <w:rPr>
                <w:rFonts w:asciiTheme="minorHAnsi" w:hAnsiTheme="minorHAnsi" w:cstheme="minorHAnsi"/>
                <w:bCs/>
                <w:sz w:val="22"/>
                <w:szCs w:val="22"/>
              </w:rPr>
              <w:t xml:space="preserve">Finance and Resources Committee in March 2025. These have been benchmarked against other similar providers and RHACC is in the </w:t>
            </w:r>
            <w:r w:rsidR="00E1734B">
              <w:rPr>
                <w:rFonts w:asciiTheme="minorHAnsi" w:hAnsiTheme="minorHAnsi" w:cstheme="minorHAnsi"/>
                <w:bCs/>
                <w:sz w:val="22"/>
                <w:szCs w:val="22"/>
              </w:rPr>
              <w:t>mid-point</w:t>
            </w:r>
            <w:r>
              <w:rPr>
                <w:rFonts w:asciiTheme="minorHAnsi" w:hAnsiTheme="minorHAnsi" w:cstheme="minorHAnsi"/>
                <w:bCs/>
                <w:sz w:val="22"/>
                <w:szCs w:val="22"/>
              </w:rPr>
              <w:t xml:space="preserve"> (South Thames College tend to be at the lower end and City Lit is at the higher end)</w:t>
            </w:r>
            <w:r w:rsidR="00E1734B">
              <w:rPr>
                <w:rFonts w:asciiTheme="minorHAnsi" w:hAnsiTheme="minorHAnsi" w:cstheme="minorHAnsi"/>
                <w:bCs/>
                <w:sz w:val="22"/>
                <w:szCs w:val="22"/>
              </w:rPr>
              <w:t>.</w:t>
            </w:r>
          </w:p>
          <w:p w14:paraId="027AB513" w14:textId="65AECE23" w:rsidR="00B028AA" w:rsidRDefault="00B028AA" w:rsidP="00A61193">
            <w:pPr>
              <w:rPr>
                <w:rFonts w:asciiTheme="minorHAnsi" w:hAnsiTheme="minorHAnsi" w:cstheme="minorHAnsi"/>
                <w:bCs/>
                <w:sz w:val="22"/>
                <w:szCs w:val="22"/>
              </w:rPr>
            </w:pPr>
            <w:r>
              <w:rPr>
                <w:rFonts w:asciiTheme="minorHAnsi" w:hAnsiTheme="minorHAnsi" w:cstheme="minorHAnsi"/>
                <w:bCs/>
                <w:sz w:val="22"/>
                <w:szCs w:val="22"/>
              </w:rPr>
              <w:t>Concessions were reduced from 50% to 30% last year and th</w:t>
            </w:r>
            <w:r w:rsidR="00E1734B">
              <w:rPr>
                <w:rFonts w:asciiTheme="minorHAnsi" w:hAnsiTheme="minorHAnsi" w:cstheme="minorHAnsi"/>
                <w:bCs/>
                <w:sz w:val="22"/>
                <w:szCs w:val="22"/>
              </w:rPr>
              <w:t>is appears to have had little impact on enrolments.</w:t>
            </w:r>
            <w:r>
              <w:rPr>
                <w:rFonts w:asciiTheme="minorHAnsi" w:hAnsiTheme="minorHAnsi" w:cstheme="minorHAnsi"/>
                <w:bCs/>
                <w:sz w:val="22"/>
                <w:szCs w:val="22"/>
              </w:rPr>
              <w:t xml:space="preserve"> It was felt that previously RHACC had been very generous in terms of concessions and that this was now in line with other providers. </w:t>
            </w:r>
          </w:p>
          <w:p w14:paraId="0C734915" w14:textId="135B7AE9" w:rsidR="00A557B6" w:rsidRDefault="00B028AA" w:rsidP="00A61193">
            <w:pPr>
              <w:rPr>
                <w:rFonts w:asciiTheme="minorHAnsi" w:hAnsiTheme="minorHAnsi" w:cstheme="minorHAnsi"/>
                <w:bCs/>
                <w:sz w:val="22"/>
                <w:szCs w:val="22"/>
              </w:rPr>
            </w:pPr>
            <w:r>
              <w:rPr>
                <w:rFonts w:asciiTheme="minorHAnsi" w:hAnsiTheme="minorHAnsi" w:cstheme="minorHAnsi"/>
                <w:bCs/>
                <w:sz w:val="22"/>
                <w:szCs w:val="22"/>
              </w:rPr>
              <w:t xml:space="preserve">There </w:t>
            </w:r>
            <w:r w:rsidR="00E53AB3">
              <w:rPr>
                <w:rFonts w:asciiTheme="minorHAnsi" w:hAnsiTheme="minorHAnsi" w:cstheme="minorHAnsi"/>
                <w:bCs/>
                <w:sz w:val="22"/>
                <w:szCs w:val="22"/>
              </w:rPr>
              <w:t>is a</w:t>
            </w:r>
            <w:r w:rsidR="00E1734B">
              <w:rPr>
                <w:rFonts w:asciiTheme="minorHAnsi" w:hAnsiTheme="minorHAnsi" w:cstheme="minorHAnsi"/>
                <w:bCs/>
                <w:sz w:val="22"/>
                <w:szCs w:val="22"/>
              </w:rPr>
              <w:t xml:space="preserve"> </w:t>
            </w:r>
            <w:r>
              <w:rPr>
                <w:rFonts w:asciiTheme="minorHAnsi" w:hAnsiTheme="minorHAnsi" w:cstheme="minorHAnsi"/>
                <w:bCs/>
                <w:sz w:val="22"/>
                <w:szCs w:val="22"/>
              </w:rPr>
              <w:t xml:space="preserve">need to increase and retain fee paying learners. </w:t>
            </w:r>
          </w:p>
          <w:p w14:paraId="20E8D384" w14:textId="77777777" w:rsidR="00917B12" w:rsidRDefault="00A557B6" w:rsidP="00A61193">
            <w:pPr>
              <w:rPr>
                <w:rFonts w:asciiTheme="minorHAnsi" w:hAnsiTheme="minorHAnsi" w:cstheme="minorHAnsi"/>
                <w:bCs/>
                <w:sz w:val="22"/>
                <w:szCs w:val="22"/>
              </w:rPr>
            </w:pPr>
            <w:r w:rsidRPr="00CC171B">
              <w:rPr>
                <w:rFonts w:asciiTheme="minorHAnsi" w:hAnsiTheme="minorHAnsi" w:cstheme="minorHAnsi"/>
                <w:bCs/>
                <w:sz w:val="22"/>
                <w:szCs w:val="22"/>
              </w:rPr>
              <w:t xml:space="preserve">Governors queried whether it was possible that students were less price-sensitive than the fee rates were implying, noting that </w:t>
            </w:r>
            <w:r w:rsidR="00917B12">
              <w:rPr>
                <w:rFonts w:asciiTheme="minorHAnsi" w:hAnsiTheme="minorHAnsi" w:cstheme="minorHAnsi"/>
                <w:bCs/>
                <w:sz w:val="22"/>
                <w:szCs w:val="22"/>
              </w:rPr>
              <w:t>several</w:t>
            </w:r>
            <w:r w:rsidRPr="00CC171B">
              <w:rPr>
                <w:rFonts w:asciiTheme="minorHAnsi" w:hAnsiTheme="minorHAnsi" w:cstheme="minorHAnsi"/>
                <w:bCs/>
                <w:sz w:val="22"/>
                <w:szCs w:val="22"/>
              </w:rPr>
              <w:t xml:space="preserve"> </w:t>
            </w:r>
            <w:r w:rsidR="00917B12">
              <w:rPr>
                <w:rFonts w:asciiTheme="minorHAnsi" w:hAnsiTheme="minorHAnsi" w:cstheme="minorHAnsi"/>
                <w:bCs/>
                <w:sz w:val="22"/>
                <w:szCs w:val="22"/>
              </w:rPr>
              <w:t>learners</w:t>
            </w:r>
            <w:r w:rsidRPr="00CC171B">
              <w:rPr>
                <w:rFonts w:asciiTheme="minorHAnsi" w:hAnsiTheme="minorHAnsi" w:cstheme="minorHAnsi"/>
                <w:bCs/>
                <w:sz w:val="22"/>
                <w:szCs w:val="22"/>
              </w:rPr>
              <w:t xml:space="preserve"> encountered during the TUWYT week had been RHACC students for many years. </w:t>
            </w:r>
            <w:r w:rsidR="00917B12">
              <w:rPr>
                <w:rFonts w:asciiTheme="minorHAnsi" w:hAnsiTheme="minorHAnsi" w:cstheme="minorHAnsi"/>
                <w:bCs/>
                <w:sz w:val="22"/>
                <w:szCs w:val="22"/>
              </w:rPr>
              <w:t xml:space="preserve">Management explained that price sensitivity tends to vary by course and </w:t>
            </w:r>
            <w:r>
              <w:rPr>
                <w:rFonts w:asciiTheme="minorHAnsi" w:hAnsiTheme="minorHAnsi" w:cstheme="minorHAnsi"/>
                <w:bCs/>
                <w:sz w:val="22"/>
                <w:szCs w:val="22"/>
              </w:rPr>
              <w:t xml:space="preserve">many </w:t>
            </w:r>
            <w:r w:rsidRPr="00CC171B">
              <w:rPr>
                <w:rFonts w:asciiTheme="minorHAnsi" w:hAnsiTheme="minorHAnsi" w:cstheme="minorHAnsi"/>
                <w:bCs/>
                <w:sz w:val="22"/>
                <w:szCs w:val="22"/>
              </w:rPr>
              <w:t>learners now seem to be purchasing less e.g.  enrolling on only one course instead of two or more</w:t>
            </w:r>
            <w:r w:rsidR="00917B12">
              <w:rPr>
                <w:rFonts w:asciiTheme="minorHAnsi" w:hAnsiTheme="minorHAnsi" w:cstheme="minorHAnsi"/>
                <w:bCs/>
                <w:sz w:val="22"/>
                <w:szCs w:val="22"/>
              </w:rPr>
              <w:t xml:space="preserve">. </w:t>
            </w:r>
          </w:p>
          <w:p w14:paraId="6108E9FE" w14:textId="77777777" w:rsidR="00917B12" w:rsidRDefault="00917B12" w:rsidP="00A61193">
            <w:pPr>
              <w:rPr>
                <w:rFonts w:asciiTheme="minorHAnsi" w:hAnsiTheme="minorHAnsi" w:cstheme="minorHAnsi"/>
                <w:bCs/>
                <w:sz w:val="22"/>
                <w:szCs w:val="22"/>
              </w:rPr>
            </w:pPr>
            <w:r>
              <w:rPr>
                <w:rFonts w:asciiTheme="minorHAnsi" w:hAnsiTheme="minorHAnsi" w:cstheme="minorHAnsi"/>
                <w:bCs/>
                <w:sz w:val="22"/>
                <w:szCs w:val="22"/>
              </w:rPr>
              <w:t>The</w:t>
            </w:r>
            <w:r w:rsidR="00A557B6">
              <w:rPr>
                <w:rFonts w:asciiTheme="minorHAnsi" w:hAnsiTheme="minorHAnsi" w:cstheme="minorHAnsi"/>
                <w:bCs/>
                <w:sz w:val="22"/>
                <w:szCs w:val="22"/>
              </w:rPr>
              <w:t xml:space="preserve"> </w:t>
            </w:r>
            <w:r w:rsidR="00A557B6" w:rsidRPr="00CC171B">
              <w:rPr>
                <w:rFonts w:asciiTheme="minorHAnsi" w:hAnsiTheme="minorHAnsi" w:cstheme="minorHAnsi"/>
                <w:bCs/>
                <w:sz w:val="22"/>
                <w:szCs w:val="22"/>
              </w:rPr>
              <w:t>Finance and Resources Committee had agreed some flexibility in the process for setting fees as some curriculum areas may be able to accommodate larger increases than others.</w:t>
            </w:r>
            <w:r>
              <w:rPr>
                <w:rFonts w:asciiTheme="minorHAnsi" w:hAnsiTheme="minorHAnsi" w:cstheme="minorHAnsi"/>
                <w:bCs/>
                <w:sz w:val="22"/>
                <w:szCs w:val="22"/>
              </w:rPr>
              <w:t xml:space="preserve"> </w:t>
            </w:r>
            <w:r w:rsidR="00B028AA">
              <w:rPr>
                <w:rFonts w:asciiTheme="minorHAnsi" w:hAnsiTheme="minorHAnsi" w:cstheme="minorHAnsi"/>
                <w:bCs/>
                <w:sz w:val="22"/>
                <w:szCs w:val="22"/>
              </w:rPr>
              <w:t xml:space="preserve">Focus groups have previously been surveyed on </w:t>
            </w:r>
            <w:r w:rsidR="00B028AA">
              <w:rPr>
                <w:rFonts w:asciiTheme="minorHAnsi" w:hAnsiTheme="minorHAnsi" w:cstheme="minorHAnsi"/>
                <w:bCs/>
                <w:sz w:val="22"/>
                <w:szCs w:val="22"/>
              </w:rPr>
              <w:lastRenderedPageBreak/>
              <w:t>how much they may be prepared to pay for courses</w:t>
            </w:r>
            <w:r w:rsidR="00A557B6">
              <w:rPr>
                <w:rFonts w:asciiTheme="minorHAnsi" w:hAnsiTheme="minorHAnsi" w:cstheme="minorHAnsi"/>
                <w:bCs/>
                <w:sz w:val="22"/>
                <w:szCs w:val="22"/>
              </w:rPr>
              <w:t>,</w:t>
            </w:r>
            <w:r w:rsidR="00B028AA">
              <w:rPr>
                <w:rFonts w:asciiTheme="minorHAnsi" w:hAnsiTheme="minorHAnsi" w:cstheme="minorHAnsi"/>
                <w:bCs/>
                <w:sz w:val="22"/>
                <w:szCs w:val="22"/>
              </w:rPr>
              <w:t xml:space="preserve"> but the results were often inconclusive. </w:t>
            </w:r>
          </w:p>
          <w:p w14:paraId="2E7E99F7" w14:textId="68522BA0" w:rsidR="00B028AA" w:rsidRPr="003227BB" w:rsidRDefault="00917B12" w:rsidP="00A61193">
            <w:pPr>
              <w:rPr>
                <w:rFonts w:asciiTheme="minorHAnsi" w:hAnsiTheme="minorHAnsi" w:cstheme="minorHAnsi"/>
                <w:bCs/>
                <w:sz w:val="22"/>
                <w:szCs w:val="22"/>
              </w:rPr>
            </w:pPr>
            <w:r>
              <w:rPr>
                <w:rFonts w:asciiTheme="minorHAnsi" w:hAnsiTheme="minorHAnsi" w:cstheme="minorHAnsi"/>
                <w:bCs/>
                <w:sz w:val="22"/>
                <w:szCs w:val="22"/>
              </w:rPr>
              <w:t>It was agreed that, given the need to retain existing learners / increase new learner numbers and the mixed evidence on student price-sensitivity, RHACC should proceed cautiously with price increases as envisaged in the fee rate proposal.</w:t>
            </w:r>
          </w:p>
          <w:p w14:paraId="5C2FD92B" w14:textId="77777777" w:rsidR="00917B12" w:rsidRDefault="00917B12" w:rsidP="00A61193">
            <w:pPr>
              <w:rPr>
                <w:rFonts w:asciiTheme="minorHAnsi" w:hAnsiTheme="minorHAnsi" w:cstheme="minorHAnsi"/>
                <w:b/>
                <w:i/>
                <w:iCs/>
                <w:sz w:val="22"/>
                <w:szCs w:val="22"/>
              </w:rPr>
            </w:pPr>
          </w:p>
          <w:p w14:paraId="1C50C518" w14:textId="6571DCC8" w:rsidR="00A61193" w:rsidRPr="00A61193" w:rsidRDefault="00A61193" w:rsidP="00A61193">
            <w:pPr>
              <w:rPr>
                <w:rFonts w:asciiTheme="minorHAnsi" w:hAnsiTheme="minorHAnsi" w:cstheme="minorHAnsi"/>
                <w:b/>
                <w:i/>
                <w:iCs/>
                <w:sz w:val="22"/>
                <w:szCs w:val="22"/>
              </w:rPr>
            </w:pPr>
            <w:r w:rsidRPr="00A61193">
              <w:rPr>
                <w:rFonts w:asciiTheme="minorHAnsi" w:hAnsiTheme="minorHAnsi" w:cstheme="minorHAnsi"/>
                <w:b/>
                <w:i/>
                <w:iCs/>
                <w:sz w:val="22"/>
                <w:szCs w:val="22"/>
              </w:rPr>
              <w:t>The Board approved the RHACC Fee Rates 2025/2026</w:t>
            </w:r>
          </w:p>
          <w:p w14:paraId="1737BD21" w14:textId="61A5ED9A" w:rsidR="00450CB8" w:rsidRPr="00450CB8" w:rsidRDefault="00450CB8" w:rsidP="00F90177">
            <w:pPr>
              <w:rPr>
                <w:rFonts w:asciiTheme="minorHAnsi" w:hAnsiTheme="minorHAnsi" w:cstheme="minorHAnsi"/>
                <w:bCs/>
                <w:sz w:val="22"/>
                <w:szCs w:val="22"/>
              </w:rPr>
            </w:pPr>
          </w:p>
        </w:tc>
        <w:tc>
          <w:tcPr>
            <w:tcW w:w="1560" w:type="dxa"/>
            <w:shd w:val="clear" w:color="auto" w:fill="auto"/>
          </w:tcPr>
          <w:p w14:paraId="16C656C7" w14:textId="77777777" w:rsidR="00D535F6" w:rsidRDefault="00D535F6" w:rsidP="008D0B74">
            <w:pPr>
              <w:jc w:val="both"/>
              <w:rPr>
                <w:rFonts w:asciiTheme="minorHAnsi" w:hAnsiTheme="minorHAnsi" w:cstheme="minorHAnsi"/>
                <w:sz w:val="22"/>
                <w:szCs w:val="22"/>
              </w:rPr>
            </w:pPr>
          </w:p>
          <w:p w14:paraId="505F6970" w14:textId="034C9D07" w:rsidR="006D7727" w:rsidRDefault="006D7727" w:rsidP="00050EBA">
            <w:pPr>
              <w:jc w:val="both"/>
              <w:rPr>
                <w:rFonts w:asciiTheme="minorHAnsi" w:hAnsiTheme="minorHAnsi" w:cstheme="minorHAnsi"/>
                <w:sz w:val="22"/>
                <w:szCs w:val="22"/>
              </w:rPr>
            </w:pPr>
          </w:p>
        </w:tc>
      </w:tr>
      <w:tr w:rsidR="00DD18C3" w:rsidRPr="00897A36" w14:paraId="6BDFAD85" w14:textId="77777777" w:rsidTr="00B52E42">
        <w:trPr>
          <w:trHeight w:val="716"/>
        </w:trPr>
        <w:tc>
          <w:tcPr>
            <w:tcW w:w="527" w:type="dxa"/>
            <w:shd w:val="clear" w:color="auto" w:fill="auto"/>
          </w:tcPr>
          <w:p w14:paraId="152942B7" w14:textId="77777777" w:rsidR="00DD18C3" w:rsidRPr="00897A36" w:rsidRDefault="00DD18C3" w:rsidP="008D6FD3">
            <w:pPr>
              <w:pStyle w:val="ListParagraph"/>
              <w:numPr>
                <w:ilvl w:val="0"/>
                <w:numId w:val="4"/>
              </w:numPr>
              <w:jc w:val="center"/>
              <w:rPr>
                <w:rFonts w:asciiTheme="minorHAnsi" w:hAnsiTheme="minorHAnsi" w:cstheme="minorHAnsi"/>
                <w:b/>
                <w:sz w:val="22"/>
                <w:szCs w:val="22"/>
              </w:rPr>
            </w:pPr>
          </w:p>
        </w:tc>
        <w:tc>
          <w:tcPr>
            <w:tcW w:w="7406" w:type="dxa"/>
            <w:shd w:val="clear" w:color="auto" w:fill="auto"/>
          </w:tcPr>
          <w:p w14:paraId="29CDD2F8" w14:textId="3F7DB1FB" w:rsidR="00DD18C3" w:rsidRDefault="004B7E0C" w:rsidP="00541B23">
            <w:pPr>
              <w:rPr>
                <w:rFonts w:asciiTheme="minorHAnsi" w:hAnsiTheme="minorHAnsi" w:cstheme="minorHAnsi"/>
                <w:b/>
                <w:sz w:val="22"/>
                <w:szCs w:val="22"/>
                <w:u w:val="single"/>
              </w:rPr>
            </w:pPr>
            <w:r>
              <w:rPr>
                <w:rFonts w:asciiTheme="minorHAnsi" w:hAnsiTheme="minorHAnsi" w:cstheme="minorHAnsi"/>
                <w:b/>
                <w:sz w:val="22"/>
                <w:szCs w:val="22"/>
                <w:u w:val="single"/>
              </w:rPr>
              <w:t>RECOMMENDATIONS FROM THE AUDIT COMMITTEE</w:t>
            </w:r>
          </w:p>
          <w:p w14:paraId="5B217623" w14:textId="71B3CCAA" w:rsidR="00DD18C3" w:rsidRDefault="001C3487" w:rsidP="00E32299">
            <w:pPr>
              <w:pStyle w:val="ListParagraph"/>
              <w:numPr>
                <w:ilvl w:val="0"/>
                <w:numId w:val="9"/>
              </w:numPr>
              <w:rPr>
                <w:rFonts w:asciiTheme="minorHAnsi" w:hAnsiTheme="minorHAnsi" w:cstheme="minorHAnsi"/>
                <w:b/>
                <w:sz w:val="22"/>
                <w:szCs w:val="22"/>
              </w:rPr>
            </w:pPr>
            <w:r>
              <w:rPr>
                <w:rFonts w:asciiTheme="minorHAnsi" w:hAnsiTheme="minorHAnsi" w:cstheme="minorHAnsi"/>
                <w:b/>
                <w:sz w:val="22"/>
                <w:szCs w:val="22"/>
              </w:rPr>
              <w:t>Risk Register and Audit Plan</w:t>
            </w:r>
          </w:p>
          <w:p w14:paraId="63B289AA" w14:textId="04546524" w:rsidR="001C3487" w:rsidRDefault="001C3487" w:rsidP="001C3487">
            <w:pPr>
              <w:pStyle w:val="ListParagraph"/>
              <w:rPr>
                <w:rFonts w:asciiTheme="minorHAnsi" w:hAnsiTheme="minorHAnsi" w:cstheme="minorHAnsi"/>
                <w:b/>
                <w:sz w:val="22"/>
                <w:szCs w:val="22"/>
              </w:rPr>
            </w:pPr>
            <w:r>
              <w:rPr>
                <w:rFonts w:asciiTheme="minorHAnsi" w:hAnsiTheme="minorHAnsi" w:cstheme="minorHAnsi"/>
                <w:b/>
                <w:sz w:val="22"/>
                <w:szCs w:val="22"/>
              </w:rPr>
              <w:t>i) Heat Map</w:t>
            </w:r>
          </w:p>
          <w:p w14:paraId="2E197547" w14:textId="7C040DBD" w:rsidR="001C3487" w:rsidRDefault="001C3487" w:rsidP="001C3487">
            <w:pPr>
              <w:pStyle w:val="ListParagraph"/>
              <w:rPr>
                <w:rFonts w:asciiTheme="minorHAnsi" w:hAnsiTheme="minorHAnsi" w:cstheme="minorHAnsi"/>
                <w:b/>
                <w:sz w:val="22"/>
                <w:szCs w:val="22"/>
              </w:rPr>
            </w:pPr>
            <w:r>
              <w:rPr>
                <w:rFonts w:asciiTheme="minorHAnsi" w:hAnsiTheme="minorHAnsi" w:cstheme="minorHAnsi"/>
                <w:b/>
                <w:sz w:val="22"/>
                <w:szCs w:val="22"/>
              </w:rPr>
              <w:t>ii) Risk Register and Action Plan</w:t>
            </w:r>
          </w:p>
          <w:p w14:paraId="5D3E6205" w14:textId="6020EDF1" w:rsidR="00505FBD" w:rsidRDefault="00505FBD" w:rsidP="00505FBD">
            <w:pPr>
              <w:rPr>
                <w:rFonts w:asciiTheme="minorHAnsi" w:hAnsiTheme="minorHAnsi" w:cstheme="minorHAnsi"/>
                <w:bCs/>
                <w:sz w:val="22"/>
                <w:szCs w:val="22"/>
              </w:rPr>
            </w:pPr>
            <w:r>
              <w:rPr>
                <w:rFonts w:asciiTheme="minorHAnsi" w:hAnsiTheme="minorHAnsi" w:cstheme="minorHAnsi"/>
                <w:bCs/>
                <w:sz w:val="22"/>
                <w:szCs w:val="22"/>
              </w:rPr>
              <w:t xml:space="preserve">The </w:t>
            </w:r>
            <w:r w:rsidR="00B028AA">
              <w:rPr>
                <w:rFonts w:asciiTheme="minorHAnsi" w:hAnsiTheme="minorHAnsi" w:cstheme="minorHAnsi"/>
                <w:bCs/>
                <w:sz w:val="22"/>
                <w:szCs w:val="22"/>
              </w:rPr>
              <w:t>Board received the Heat Map and the Risk Register and Action Plan. It was noted that the key movement related to Risk 16 (</w:t>
            </w:r>
            <w:r w:rsidR="004C275C">
              <w:rPr>
                <w:rFonts w:asciiTheme="minorHAnsi" w:hAnsiTheme="minorHAnsi" w:cstheme="minorHAnsi"/>
                <w:bCs/>
                <w:sz w:val="22"/>
                <w:szCs w:val="22"/>
              </w:rPr>
              <w:t xml:space="preserve">2024/2025 budget </w:t>
            </w:r>
            <w:r w:rsidR="00917B12">
              <w:rPr>
                <w:rFonts w:asciiTheme="minorHAnsi" w:hAnsiTheme="minorHAnsi" w:cstheme="minorHAnsi"/>
                <w:bCs/>
                <w:sz w:val="22"/>
                <w:szCs w:val="22"/>
              </w:rPr>
              <w:t>i</w:t>
            </w:r>
            <w:r w:rsidR="004C275C">
              <w:rPr>
                <w:rFonts w:asciiTheme="minorHAnsi" w:hAnsiTheme="minorHAnsi" w:cstheme="minorHAnsi"/>
                <w:bCs/>
                <w:sz w:val="22"/>
                <w:szCs w:val="22"/>
              </w:rPr>
              <w:t xml:space="preserve">s not delivered as planned which could have subsequent implications for 2025/26 and beyond) </w:t>
            </w:r>
          </w:p>
          <w:p w14:paraId="7075E421" w14:textId="0CE6A77A" w:rsidR="004C275C" w:rsidRPr="00505FBD" w:rsidRDefault="004C275C" w:rsidP="00505FBD">
            <w:pPr>
              <w:rPr>
                <w:rFonts w:asciiTheme="minorHAnsi" w:hAnsiTheme="minorHAnsi" w:cstheme="minorHAnsi"/>
                <w:bCs/>
                <w:sz w:val="22"/>
                <w:szCs w:val="22"/>
              </w:rPr>
            </w:pPr>
            <w:r>
              <w:rPr>
                <w:rFonts w:asciiTheme="minorHAnsi" w:hAnsiTheme="minorHAnsi" w:cstheme="minorHAnsi"/>
                <w:bCs/>
                <w:sz w:val="22"/>
                <w:szCs w:val="22"/>
              </w:rPr>
              <w:t>Mitigations against these risks are detailed and updated in the Risk Register.</w:t>
            </w:r>
          </w:p>
          <w:p w14:paraId="364DE315" w14:textId="77777777" w:rsidR="00917B12" w:rsidRDefault="00917B12" w:rsidP="00541B23">
            <w:pPr>
              <w:rPr>
                <w:rFonts w:asciiTheme="minorHAnsi" w:hAnsiTheme="minorHAnsi" w:cstheme="minorHAnsi"/>
                <w:b/>
                <w:i/>
                <w:iCs/>
                <w:sz w:val="22"/>
                <w:szCs w:val="22"/>
              </w:rPr>
            </w:pPr>
          </w:p>
          <w:p w14:paraId="704A8A3C" w14:textId="7DBF7DE6" w:rsidR="00F90177" w:rsidRDefault="00DD18C3" w:rsidP="00541B23">
            <w:pPr>
              <w:rPr>
                <w:rFonts w:asciiTheme="minorHAnsi" w:hAnsiTheme="minorHAnsi" w:cstheme="minorHAnsi"/>
                <w:b/>
                <w:i/>
                <w:iCs/>
                <w:sz w:val="22"/>
                <w:szCs w:val="22"/>
              </w:rPr>
            </w:pPr>
            <w:r>
              <w:rPr>
                <w:rFonts w:asciiTheme="minorHAnsi" w:hAnsiTheme="minorHAnsi" w:cstheme="minorHAnsi"/>
                <w:b/>
                <w:i/>
                <w:iCs/>
                <w:sz w:val="22"/>
                <w:szCs w:val="22"/>
              </w:rPr>
              <w:t xml:space="preserve">The Board </w:t>
            </w:r>
            <w:r w:rsidR="001C3487">
              <w:rPr>
                <w:rFonts w:asciiTheme="minorHAnsi" w:hAnsiTheme="minorHAnsi" w:cstheme="minorHAnsi"/>
                <w:b/>
                <w:i/>
                <w:iCs/>
                <w:sz w:val="22"/>
                <w:szCs w:val="22"/>
              </w:rPr>
              <w:t>approved the Risk Register and Action Plan</w:t>
            </w:r>
          </w:p>
          <w:p w14:paraId="6AF12784" w14:textId="7EE092BE" w:rsidR="00CA3A13" w:rsidRPr="00F90177" w:rsidRDefault="00CA3A13" w:rsidP="001C3487">
            <w:pPr>
              <w:rPr>
                <w:rFonts w:asciiTheme="minorHAnsi" w:hAnsiTheme="minorHAnsi" w:cstheme="minorHAnsi"/>
                <w:b/>
                <w:i/>
                <w:iCs/>
                <w:sz w:val="22"/>
                <w:szCs w:val="22"/>
              </w:rPr>
            </w:pPr>
          </w:p>
        </w:tc>
        <w:tc>
          <w:tcPr>
            <w:tcW w:w="1560" w:type="dxa"/>
            <w:shd w:val="clear" w:color="auto" w:fill="auto"/>
          </w:tcPr>
          <w:p w14:paraId="4085E645" w14:textId="77777777" w:rsidR="00DD18C3" w:rsidRDefault="00DD18C3" w:rsidP="008D0B74">
            <w:pPr>
              <w:jc w:val="both"/>
              <w:rPr>
                <w:rFonts w:asciiTheme="minorHAnsi" w:hAnsiTheme="minorHAnsi" w:cstheme="minorHAnsi"/>
                <w:sz w:val="22"/>
                <w:szCs w:val="22"/>
              </w:rPr>
            </w:pPr>
          </w:p>
        </w:tc>
      </w:tr>
      <w:tr w:rsidR="00036F4F" w:rsidRPr="00897A36" w14:paraId="0DE78D82" w14:textId="77777777" w:rsidTr="00B52E42">
        <w:trPr>
          <w:trHeight w:val="716"/>
        </w:trPr>
        <w:tc>
          <w:tcPr>
            <w:tcW w:w="527" w:type="dxa"/>
            <w:shd w:val="clear" w:color="auto" w:fill="auto"/>
          </w:tcPr>
          <w:p w14:paraId="5AA2D3BB" w14:textId="77777777" w:rsidR="00036F4F" w:rsidRPr="00897A36" w:rsidRDefault="00036F4F" w:rsidP="008D6FD3">
            <w:pPr>
              <w:pStyle w:val="ListParagraph"/>
              <w:numPr>
                <w:ilvl w:val="0"/>
                <w:numId w:val="4"/>
              </w:numPr>
              <w:jc w:val="center"/>
              <w:rPr>
                <w:rFonts w:asciiTheme="minorHAnsi" w:hAnsiTheme="minorHAnsi" w:cstheme="minorHAnsi"/>
                <w:b/>
                <w:sz w:val="22"/>
                <w:szCs w:val="22"/>
              </w:rPr>
            </w:pPr>
          </w:p>
        </w:tc>
        <w:tc>
          <w:tcPr>
            <w:tcW w:w="7406" w:type="dxa"/>
            <w:shd w:val="clear" w:color="auto" w:fill="auto"/>
          </w:tcPr>
          <w:p w14:paraId="5A053CD3" w14:textId="3FBA6267" w:rsidR="00036F4F" w:rsidRPr="00F90177" w:rsidRDefault="001C3487" w:rsidP="00541B23">
            <w:pPr>
              <w:rPr>
                <w:rFonts w:asciiTheme="minorHAnsi" w:hAnsiTheme="minorHAnsi" w:cstheme="minorHAnsi"/>
                <w:b/>
                <w:sz w:val="22"/>
                <w:szCs w:val="22"/>
              </w:rPr>
            </w:pPr>
            <w:r>
              <w:rPr>
                <w:rFonts w:asciiTheme="minorHAnsi" w:hAnsiTheme="minorHAnsi" w:cstheme="minorHAnsi"/>
                <w:b/>
                <w:sz w:val="22"/>
                <w:szCs w:val="22"/>
                <w:u w:val="single"/>
              </w:rPr>
              <w:t>RECOMMENDATIONS FROM THE SEARCH AND GOVERNANCE COMMITTEE</w:t>
            </w:r>
          </w:p>
          <w:p w14:paraId="2829C7D1" w14:textId="5BD00A78" w:rsidR="00C83AD6" w:rsidRDefault="001C3487" w:rsidP="00486B29">
            <w:pPr>
              <w:rPr>
                <w:rFonts w:asciiTheme="minorHAnsi" w:hAnsiTheme="minorHAnsi" w:cstheme="minorHAnsi"/>
                <w:bCs/>
                <w:sz w:val="22"/>
                <w:szCs w:val="22"/>
              </w:rPr>
            </w:pPr>
            <w:r>
              <w:rPr>
                <w:rFonts w:asciiTheme="minorHAnsi" w:hAnsiTheme="minorHAnsi" w:cstheme="minorHAnsi"/>
                <w:bCs/>
                <w:sz w:val="22"/>
                <w:szCs w:val="22"/>
              </w:rPr>
              <w:t>a) (i) Extension of Nick Jones term of office until July 2025</w:t>
            </w:r>
            <w:r w:rsidR="00917B12">
              <w:rPr>
                <w:rFonts w:asciiTheme="minorHAnsi" w:hAnsiTheme="minorHAnsi" w:cstheme="minorHAnsi"/>
                <w:bCs/>
                <w:sz w:val="22"/>
                <w:szCs w:val="22"/>
              </w:rPr>
              <w:t xml:space="preserve"> – </w:t>
            </w:r>
            <w:r w:rsidR="001E25D4">
              <w:rPr>
                <w:rFonts w:asciiTheme="minorHAnsi" w:hAnsiTheme="minorHAnsi" w:cstheme="minorHAnsi"/>
                <w:bCs/>
                <w:sz w:val="22"/>
                <w:szCs w:val="22"/>
              </w:rPr>
              <w:t>approved</w:t>
            </w:r>
            <w:r w:rsidR="00917B12">
              <w:rPr>
                <w:rFonts w:asciiTheme="minorHAnsi" w:hAnsiTheme="minorHAnsi" w:cstheme="minorHAnsi"/>
                <w:bCs/>
                <w:sz w:val="22"/>
                <w:szCs w:val="22"/>
              </w:rPr>
              <w:t xml:space="preserve"> by Written Resolution in March 2025.</w:t>
            </w:r>
          </w:p>
          <w:p w14:paraId="1D6F3B2C" w14:textId="77777777" w:rsidR="00917B12" w:rsidRDefault="00917B12" w:rsidP="00486B29">
            <w:pPr>
              <w:rPr>
                <w:rFonts w:asciiTheme="minorHAnsi" w:hAnsiTheme="minorHAnsi" w:cstheme="minorHAnsi"/>
                <w:b/>
                <w:i/>
                <w:iCs/>
                <w:sz w:val="22"/>
                <w:szCs w:val="22"/>
              </w:rPr>
            </w:pPr>
          </w:p>
          <w:p w14:paraId="466396E7" w14:textId="4D208CC7" w:rsidR="001C3487" w:rsidRDefault="001C3487" w:rsidP="00486B29">
            <w:pPr>
              <w:rPr>
                <w:rFonts w:asciiTheme="minorHAnsi" w:hAnsiTheme="minorHAnsi" w:cstheme="minorHAnsi"/>
                <w:b/>
                <w:i/>
                <w:iCs/>
                <w:sz w:val="22"/>
                <w:szCs w:val="22"/>
              </w:rPr>
            </w:pPr>
            <w:r>
              <w:rPr>
                <w:rFonts w:asciiTheme="minorHAnsi" w:hAnsiTheme="minorHAnsi" w:cstheme="minorHAnsi"/>
                <w:b/>
                <w:i/>
                <w:iCs/>
                <w:sz w:val="22"/>
                <w:szCs w:val="22"/>
              </w:rPr>
              <w:t xml:space="preserve">The </w:t>
            </w:r>
            <w:r w:rsidR="00E53AB3">
              <w:rPr>
                <w:rFonts w:asciiTheme="minorHAnsi" w:hAnsiTheme="minorHAnsi" w:cstheme="minorHAnsi"/>
                <w:b/>
                <w:i/>
                <w:iCs/>
                <w:sz w:val="22"/>
                <w:szCs w:val="22"/>
              </w:rPr>
              <w:t>Board noted</w:t>
            </w:r>
            <w:r w:rsidR="00E1734B">
              <w:rPr>
                <w:rFonts w:asciiTheme="minorHAnsi" w:hAnsiTheme="minorHAnsi" w:cstheme="minorHAnsi"/>
                <w:b/>
                <w:i/>
                <w:iCs/>
                <w:sz w:val="22"/>
                <w:szCs w:val="22"/>
              </w:rPr>
              <w:t xml:space="preserve"> </w:t>
            </w:r>
            <w:r>
              <w:rPr>
                <w:rFonts w:asciiTheme="minorHAnsi" w:hAnsiTheme="minorHAnsi" w:cstheme="minorHAnsi"/>
                <w:b/>
                <w:i/>
                <w:iCs/>
                <w:sz w:val="22"/>
                <w:szCs w:val="22"/>
              </w:rPr>
              <w:t>the extension of Nick Jones term of office until July 2025</w:t>
            </w:r>
          </w:p>
          <w:p w14:paraId="3C5A8D97" w14:textId="77777777" w:rsidR="00917B12" w:rsidRDefault="004E53C6" w:rsidP="00486B29">
            <w:pPr>
              <w:rPr>
                <w:rFonts w:asciiTheme="minorHAnsi" w:hAnsiTheme="minorHAnsi" w:cstheme="minorHAnsi"/>
                <w:bCs/>
                <w:sz w:val="22"/>
                <w:szCs w:val="22"/>
              </w:rPr>
            </w:pPr>
            <w:r>
              <w:rPr>
                <w:rFonts w:asciiTheme="minorHAnsi" w:hAnsiTheme="minorHAnsi" w:cstheme="minorHAnsi"/>
                <w:bCs/>
                <w:sz w:val="22"/>
                <w:szCs w:val="22"/>
              </w:rPr>
              <w:t xml:space="preserve"> </w:t>
            </w:r>
          </w:p>
          <w:p w14:paraId="2F9A07FE" w14:textId="665740B7" w:rsidR="004E53C6" w:rsidRDefault="004E53C6" w:rsidP="00486B29">
            <w:pPr>
              <w:rPr>
                <w:rFonts w:asciiTheme="minorHAnsi" w:hAnsiTheme="minorHAnsi" w:cstheme="minorHAnsi"/>
                <w:bCs/>
                <w:sz w:val="22"/>
                <w:szCs w:val="22"/>
              </w:rPr>
            </w:pPr>
            <w:r>
              <w:rPr>
                <w:rFonts w:asciiTheme="minorHAnsi" w:hAnsiTheme="minorHAnsi" w:cstheme="minorHAnsi"/>
                <w:bCs/>
                <w:sz w:val="22"/>
                <w:szCs w:val="22"/>
              </w:rPr>
              <w:t xml:space="preserve">   (ii) Appointment of Rob Dykes as Lead Governor for Health and Safety Improvement </w:t>
            </w:r>
          </w:p>
          <w:p w14:paraId="10E8131A" w14:textId="77777777" w:rsidR="00917B12" w:rsidRDefault="00917B12" w:rsidP="00486B29">
            <w:pPr>
              <w:rPr>
                <w:rFonts w:asciiTheme="minorHAnsi" w:hAnsiTheme="minorHAnsi" w:cstheme="minorHAnsi"/>
                <w:b/>
                <w:i/>
                <w:iCs/>
                <w:sz w:val="22"/>
                <w:szCs w:val="22"/>
              </w:rPr>
            </w:pPr>
          </w:p>
          <w:p w14:paraId="500EF549" w14:textId="3DBA2CB7" w:rsidR="004E53C6" w:rsidRDefault="004E53C6" w:rsidP="00486B29">
            <w:pPr>
              <w:rPr>
                <w:rFonts w:asciiTheme="minorHAnsi" w:hAnsiTheme="minorHAnsi" w:cstheme="minorHAnsi"/>
                <w:b/>
                <w:i/>
                <w:iCs/>
                <w:sz w:val="22"/>
                <w:szCs w:val="22"/>
              </w:rPr>
            </w:pPr>
            <w:r>
              <w:rPr>
                <w:rFonts w:asciiTheme="minorHAnsi" w:hAnsiTheme="minorHAnsi" w:cstheme="minorHAnsi"/>
                <w:b/>
                <w:i/>
                <w:iCs/>
                <w:sz w:val="22"/>
                <w:szCs w:val="22"/>
              </w:rPr>
              <w:t xml:space="preserve">The Board </w:t>
            </w:r>
            <w:r w:rsidR="00E1734B">
              <w:rPr>
                <w:rFonts w:asciiTheme="minorHAnsi" w:hAnsiTheme="minorHAnsi" w:cstheme="minorHAnsi"/>
                <w:b/>
                <w:i/>
                <w:iCs/>
                <w:sz w:val="22"/>
                <w:szCs w:val="22"/>
              </w:rPr>
              <w:t xml:space="preserve">approved </w:t>
            </w:r>
            <w:r>
              <w:rPr>
                <w:rFonts w:asciiTheme="minorHAnsi" w:hAnsiTheme="minorHAnsi" w:cstheme="minorHAnsi"/>
                <w:b/>
                <w:i/>
                <w:iCs/>
                <w:sz w:val="22"/>
                <w:szCs w:val="22"/>
              </w:rPr>
              <w:t xml:space="preserve">the appointment of Rob Dykes as Lead Governor for Health and Safety Improvement. </w:t>
            </w:r>
          </w:p>
          <w:p w14:paraId="32A0ABBD" w14:textId="77777777" w:rsidR="00917B12" w:rsidRDefault="00917B12" w:rsidP="00486B29">
            <w:pPr>
              <w:rPr>
                <w:rFonts w:asciiTheme="minorHAnsi" w:hAnsiTheme="minorHAnsi" w:cstheme="minorHAnsi"/>
                <w:bCs/>
                <w:sz w:val="22"/>
                <w:szCs w:val="22"/>
              </w:rPr>
            </w:pPr>
          </w:p>
          <w:p w14:paraId="0FF36A3A" w14:textId="419D8B97" w:rsidR="004C275C" w:rsidRDefault="004C275C" w:rsidP="00486B29">
            <w:pPr>
              <w:rPr>
                <w:rFonts w:asciiTheme="minorHAnsi" w:hAnsiTheme="minorHAnsi" w:cstheme="minorHAnsi"/>
                <w:bCs/>
                <w:sz w:val="22"/>
                <w:szCs w:val="22"/>
              </w:rPr>
            </w:pPr>
            <w:r>
              <w:rPr>
                <w:rFonts w:asciiTheme="minorHAnsi" w:hAnsiTheme="minorHAnsi" w:cstheme="minorHAnsi"/>
                <w:bCs/>
                <w:sz w:val="22"/>
                <w:szCs w:val="22"/>
              </w:rPr>
              <w:t xml:space="preserve">Nick Jones and Rob Dykes were both thanked for their </w:t>
            </w:r>
            <w:r w:rsidR="00917B12">
              <w:rPr>
                <w:rFonts w:asciiTheme="minorHAnsi" w:hAnsiTheme="minorHAnsi" w:cstheme="minorHAnsi"/>
                <w:bCs/>
                <w:sz w:val="22"/>
                <w:szCs w:val="22"/>
              </w:rPr>
              <w:t xml:space="preserve">ongoing </w:t>
            </w:r>
            <w:r>
              <w:rPr>
                <w:rFonts w:asciiTheme="minorHAnsi" w:hAnsiTheme="minorHAnsi" w:cstheme="minorHAnsi"/>
                <w:bCs/>
                <w:sz w:val="22"/>
                <w:szCs w:val="22"/>
              </w:rPr>
              <w:t>commitment to the College.</w:t>
            </w:r>
          </w:p>
          <w:p w14:paraId="0406B72C" w14:textId="77777777" w:rsidR="00917B12" w:rsidRPr="004C275C" w:rsidRDefault="00917B12" w:rsidP="00486B29">
            <w:pPr>
              <w:rPr>
                <w:rFonts w:asciiTheme="minorHAnsi" w:hAnsiTheme="minorHAnsi" w:cstheme="minorHAnsi"/>
                <w:bCs/>
                <w:sz w:val="22"/>
                <w:szCs w:val="22"/>
              </w:rPr>
            </w:pPr>
          </w:p>
          <w:p w14:paraId="46383047" w14:textId="074AA2E2" w:rsidR="001E25D4" w:rsidRPr="00CC171B" w:rsidRDefault="004E53C6" w:rsidP="00CC171B">
            <w:pPr>
              <w:pStyle w:val="ListParagraph"/>
              <w:numPr>
                <w:ilvl w:val="0"/>
                <w:numId w:val="9"/>
              </w:numPr>
              <w:rPr>
                <w:rFonts w:asciiTheme="minorHAnsi" w:hAnsiTheme="minorHAnsi" w:cstheme="minorHAnsi"/>
                <w:bCs/>
                <w:sz w:val="22"/>
                <w:szCs w:val="22"/>
              </w:rPr>
            </w:pPr>
            <w:r w:rsidRPr="00CC171B">
              <w:rPr>
                <w:rFonts w:asciiTheme="minorHAnsi" w:hAnsiTheme="minorHAnsi" w:cstheme="minorHAnsi"/>
                <w:bCs/>
                <w:sz w:val="22"/>
                <w:szCs w:val="22"/>
              </w:rPr>
              <w:t xml:space="preserve">Recruitment Update </w:t>
            </w:r>
          </w:p>
          <w:p w14:paraId="303A41E4" w14:textId="69781984" w:rsidR="004E53C6" w:rsidRDefault="004C275C" w:rsidP="00486B29">
            <w:pPr>
              <w:rPr>
                <w:rFonts w:asciiTheme="minorHAnsi" w:hAnsiTheme="minorHAnsi" w:cstheme="minorHAnsi"/>
                <w:bCs/>
                <w:sz w:val="22"/>
                <w:szCs w:val="22"/>
              </w:rPr>
            </w:pPr>
            <w:r>
              <w:rPr>
                <w:rFonts w:asciiTheme="minorHAnsi" w:hAnsiTheme="minorHAnsi" w:cstheme="minorHAnsi"/>
                <w:bCs/>
                <w:sz w:val="22"/>
                <w:szCs w:val="22"/>
              </w:rPr>
              <w:t>There have been two applicants for the staff governor role and interviews will be held in May 2025. There is currently an active advertisement for an Independent Governor which is on the RHACC website and live with several other organisations.</w:t>
            </w:r>
          </w:p>
          <w:p w14:paraId="5CE3CE14" w14:textId="77777777" w:rsidR="001E25D4" w:rsidRPr="004E53C6" w:rsidRDefault="001E25D4" w:rsidP="00486B29">
            <w:pPr>
              <w:rPr>
                <w:rFonts w:asciiTheme="minorHAnsi" w:hAnsiTheme="minorHAnsi" w:cstheme="minorHAnsi"/>
                <w:bCs/>
                <w:sz w:val="22"/>
                <w:szCs w:val="22"/>
              </w:rPr>
            </w:pPr>
          </w:p>
          <w:p w14:paraId="1C78C1F1" w14:textId="77777777" w:rsidR="00505FBD" w:rsidRDefault="002437CC" w:rsidP="00F90177">
            <w:pPr>
              <w:rPr>
                <w:rFonts w:asciiTheme="minorHAnsi" w:hAnsiTheme="minorHAnsi" w:cstheme="minorHAnsi"/>
                <w:b/>
                <w:i/>
                <w:iCs/>
                <w:sz w:val="22"/>
                <w:szCs w:val="22"/>
              </w:rPr>
            </w:pPr>
            <w:r>
              <w:rPr>
                <w:rFonts w:asciiTheme="minorHAnsi" w:hAnsiTheme="minorHAnsi" w:cstheme="minorHAnsi"/>
                <w:b/>
                <w:i/>
                <w:iCs/>
                <w:sz w:val="22"/>
                <w:szCs w:val="22"/>
              </w:rPr>
              <w:t xml:space="preserve">The Board noted the </w:t>
            </w:r>
            <w:r w:rsidR="004E53C6">
              <w:rPr>
                <w:rFonts w:asciiTheme="minorHAnsi" w:hAnsiTheme="minorHAnsi" w:cstheme="minorHAnsi"/>
                <w:b/>
                <w:i/>
                <w:iCs/>
                <w:sz w:val="22"/>
                <w:szCs w:val="22"/>
              </w:rPr>
              <w:t xml:space="preserve">recruitment update for </w:t>
            </w:r>
            <w:r w:rsidR="00AE100D">
              <w:rPr>
                <w:rFonts w:asciiTheme="minorHAnsi" w:hAnsiTheme="minorHAnsi" w:cstheme="minorHAnsi"/>
                <w:b/>
                <w:i/>
                <w:iCs/>
                <w:sz w:val="22"/>
                <w:szCs w:val="22"/>
              </w:rPr>
              <w:t>governors</w:t>
            </w:r>
          </w:p>
          <w:p w14:paraId="33A1849A" w14:textId="548DAC54" w:rsidR="001E25D4" w:rsidRPr="002437CC" w:rsidRDefault="001E25D4" w:rsidP="00F90177">
            <w:pPr>
              <w:rPr>
                <w:rFonts w:asciiTheme="minorHAnsi" w:hAnsiTheme="minorHAnsi" w:cstheme="minorHAnsi"/>
                <w:b/>
                <w:i/>
                <w:iCs/>
                <w:sz w:val="22"/>
                <w:szCs w:val="22"/>
              </w:rPr>
            </w:pPr>
          </w:p>
        </w:tc>
        <w:tc>
          <w:tcPr>
            <w:tcW w:w="1560" w:type="dxa"/>
            <w:shd w:val="clear" w:color="auto" w:fill="auto"/>
          </w:tcPr>
          <w:p w14:paraId="63CBEE36" w14:textId="77777777" w:rsidR="00BF6759" w:rsidRDefault="00BF6759" w:rsidP="008D0B74">
            <w:pPr>
              <w:jc w:val="both"/>
              <w:rPr>
                <w:rFonts w:asciiTheme="minorHAnsi" w:hAnsiTheme="minorHAnsi" w:cstheme="minorHAnsi"/>
                <w:sz w:val="22"/>
                <w:szCs w:val="22"/>
              </w:rPr>
            </w:pPr>
          </w:p>
          <w:p w14:paraId="25D2ED47" w14:textId="77777777" w:rsidR="00F428C0" w:rsidRDefault="00F428C0" w:rsidP="008D0B74">
            <w:pPr>
              <w:jc w:val="both"/>
              <w:rPr>
                <w:rFonts w:asciiTheme="minorHAnsi" w:hAnsiTheme="minorHAnsi" w:cstheme="minorHAnsi"/>
                <w:sz w:val="22"/>
                <w:szCs w:val="22"/>
              </w:rPr>
            </w:pPr>
          </w:p>
          <w:p w14:paraId="5668CF5A" w14:textId="638FDB6E" w:rsidR="00F428C0" w:rsidRPr="00897A36" w:rsidRDefault="00F428C0" w:rsidP="008D0B74">
            <w:pPr>
              <w:jc w:val="both"/>
              <w:rPr>
                <w:rFonts w:asciiTheme="minorHAnsi" w:hAnsiTheme="minorHAnsi" w:cstheme="minorHAnsi"/>
                <w:sz w:val="22"/>
                <w:szCs w:val="22"/>
              </w:rPr>
            </w:pPr>
          </w:p>
        </w:tc>
      </w:tr>
      <w:tr w:rsidR="00D53978" w:rsidRPr="00897A36" w14:paraId="17507A16" w14:textId="77777777" w:rsidTr="00B52E42">
        <w:trPr>
          <w:trHeight w:val="716"/>
        </w:trPr>
        <w:tc>
          <w:tcPr>
            <w:tcW w:w="527" w:type="dxa"/>
            <w:shd w:val="clear" w:color="auto" w:fill="auto"/>
          </w:tcPr>
          <w:p w14:paraId="7529F46F" w14:textId="77777777" w:rsidR="00D53978" w:rsidRPr="00897A36" w:rsidRDefault="00D53978" w:rsidP="008D6FD3">
            <w:pPr>
              <w:pStyle w:val="ListParagraph"/>
              <w:numPr>
                <w:ilvl w:val="0"/>
                <w:numId w:val="4"/>
              </w:numPr>
              <w:jc w:val="center"/>
              <w:rPr>
                <w:rFonts w:asciiTheme="minorHAnsi" w:hAnsiTheme="minorHAnsi" w:cstheme="minorHAnsi"/>
                <w:b/>
                <w:sz w:val="22"/>
                <w:szCs w:val="22"/>
              </w:rPr>
            </w:pPr>
          </w:p>
        </w:tc>
        <w:tc>
          <w:tcPr>
            <w:tcW w:w="7406" w:type="dxa"/>
            <w:shd w:val="clear" w:color="auto" w:fill="auto"/>
          </w:tcPr>
          <w:p w14:paraId="4DC2A750" w14:textId="77777777" w:rsidR="00D53978" w:rsidRDefault="00D53978" w:rsidP="00541B23">
            <w:pPr>
              <w:rPr>
                <w:rFonts w:asciiTheme="minorHAnsi" w:hAnsiTheme="minorHAnsi" w:cstheme="minorHAnsi"/>
                <w:b/>
                <w:sz w:val="22"/>
                <w:szCs w:val="22"/>
                <w:u w:val="single"/>
              </w:rPr>
            </w:pPr>
            <w:r>
              <w:rPr>
                <w:rFonts w:asciiTheme="minorHAnsi" w:hAnsiTheme="minorHAnsi" w:cstheme="minorHAnsi"/>
                <w:b/>
                <w:sz w:val="22"/>
                <w:szCs w:val="22"/>
                <w:u w:val="single"/>
              </w:rPr>
              <w:t>ITEMS TO BE APPROVED (will not be discussed unless a governor requests it)</w:t>
            </w:r>
          </w:p>
          <w:p w14:paraId="0580DDDA" w14:textId="77777777" w:rsidR="001E25D4" w:rsidRDefault="001E25D4" w:rsidP="00541B23">
            <w:pPr>
              <w:rPr>
                <w:rFonts w:asciiTheme="minorHAnsi" w:hAnsiTheme="minorHAnsi" w:cstheme="minorHAnsi"/>
                <w:b/>
                <w:sz w:val="22"/>
                <w:szCs w:val="22"/>
                <w:u w:val="single"/>
              </w:rPr>
            </w:pPr>
          </w:p>
          <w:p w14:paraId="2A5952B7" w14:textId="0268D80C" w:rsidR="00D53978" w:rsidRDefault="00D53978" w:rsidP="00541B23">
            <w:pPr>
              <w:rPr>
                <w:rFonts w:asciiTheme="minorHAnsi" w:hAnsiTheme="minorHAnsi" w:cstheme="minorHAnsi"/>
                <w:b/>
                <w:sz w:val="22"/>
                <w:szCs w:val="22"/>
              </w:rPr>
            </w:pPr>
            <w:r>
              <w:rPr>
                <w:rFonts w:asciiTheme="minorHAnsi" w:hAnsiTheme="minorHAnsi" w:cstheme="minorHAnsi"/>
                <w:b/>
                <w:sz w:val="22"/>
                <w:szCs w:val="22"/>
              </w:rPr>
              <w:t xml:space="preserve">a) </w:t>
            </w:r>
            <w:r w:rsidR="00AE100D">
              <w:rPr>
                <w:rFonts w:asciiTheme="minorHAnsi" w:hAnsiTheme="minorHAnsi" w:cstheme="minorHAnsi"/>
                <w:b/>
                <w:sz w:val="22"/>
                <w:szCs w:val="22"/>
              </w:rPr>
              <w:t xml:space="preserve">Equality and Diversity Policy </w:t>
            </w:r>
          </w:p>
          <w:p w14:paraId="187782B9" w14:textId="26601C6A" w:rsidR="002437CC" w:rsidRPr="002437CC" w:rsidRDefault="002437CC" w:rsidP="00541B23">
            <w:pPr>
              <w:rPr>
                <w:rFonts w:asciiTheme="minorHAnsi" w:hAnsiTheme="minorHAnsi" w:cstheme="minorHAnsi"/>
                <w:b/>
                <w:i/>
                <w:iCs/>
                <w:sz w:val="22"/>
                <w:szCs w:val="22"/>
              </w:rPr>
            </w:pPr>
            <w:r>
              <w:rPr>
                <w:rFonts w:asciiTheme="minorHAnsi" w:hAnsiTheme="minorHAnsi" w:cstheme="minorHAnsi"/>
                <w:b/>
                <w:i/>
                <w:iCs/>
                <w:sz w:val="22"/>
                <w:szCs w:val="22"/>
              </w:rPr>
              <w:t>The Board approved the</w:t>
            </w:r>
            <w:r w:rsidR="00AE100D">
              <w:rPr>
                <w:rFonts w:asciiTheme="minorHAnsi" w:hAnsiTheme="minorHAnsi" w:cstheme="minorHAnsi"/>
                <w:b/>
                <w:i/>
                <w:iCs/>
                <w:sz w:val="22"/>
                <w:szCs w:val="22"/>
              </w:rPr>
              <w:t xml:space="preserve"> Equality and Diversity Policy</w:t>
            </w:r>
          </w:p>
          <w:p w14:paraId="0E493784" w14:textId="0B9826E2" w:rsidR="00D53978" w:rsidRDefault="00D53978" w:rsidP="00541B23">
            <w:pPr>
              <w:rPr>
                <w:rFonts w:asciiTheme="minorHAnsi" w:hAnsiTheme="minorHAnsi" w:cstheme="minorHAnsi"/>
                <w:b/>
                <w:sz w:val="22"/>
                <w:szCs w:val="22"/>
              </w:rPr>
            </w:pPr>
            <w:r>
              <w:rPr>
                <w:rFonts w:asciiTheme="minorHAnsi" w:hAnsiTheme="minorHAnsi" w:cstheme="minorHAnsi"/>
                <w:b/>
                <w:sz w:val="22"/>
                <w:szCs w:val="22"/>
              </w:rPr>
              <w:t xml:space="preserve">b) </w:t>
            </w:r>
            <w:r w:rsidR="00AE100D">
              <w:rPr>
                <w:rFonts w:asciiTheme="minorHAnsi" w:hAnsiTheme="minorHAnsi" w:cstheme="minorHAnsi"/>
                <w:b/>
                <w:sz w:val="22"/>
                <w:szCs w:val="22"/>
              </w:rPr>
              <w:t xml:space="preserve">Health and Safety Policy </w:t>
            </w:r>
          </w:p>
          <w:p w14:paraId="40354925" w14:textId="4F0ED737" w:rsidR="00A61193" w:rsidRPr="00A61193" w:rsidRDefault="00A61193" w:rsidP="00541B23">
            <w:pPr>
              <w:rPr>
                <w:rFonts w:asciiTheme="minorHAnsi" w:hAnsiTheme="minorHAnsi" w:cstheme="minorHAnsi"/>
                <w:bCs/>
                <w:sz w:val="22"/>
                <w:szCs w:val="22"/>
              </w:rPr>
            </w:pPr>
            <w:r>
              <w:rPr>
                <w:rFonts w:asciiTheme="minorHAnsi" w:hAnsiTheme="minorHAnsi" w:cstheme="minorHAnsi"/>
                <w:bCs/>
                <w:sz w:val="22"/>
                <w:szCs w:val="22"/>
              </w:rPr>
              <w:t>The Health and Safety Policy will follow for approval via Written Resolution</w:t>
            </w:r>
          </w:p>
          <w:p w14:paraId="055F75D4" w14:textId="2B976A80" w:rsidR="00D53978" w:rsidRPr="00D15129" w:rsidRDefault="00D53978" w:rsidP="00541B23">
            <w:pPr>
              <w:rPr>
                <w:rFonts w:asciiTheme="minorHAnsi" w:hAnsiTheme="minorHAnsi" w:cstheme="minorHAnsi"/>
                <w:b/>
                <w:sz w:val="22"/>
                <w:szCs w:val="22"/>
              </w:rPr>
            </w:pPr>
            <w:r w:rsidRPr="00D15129">
              <w:rPr>
                <w:rFonts w:asciiTheme="minorHAnsi" w:hAnsiTheme="minorHAnsi" w:cstheme="minorHAnsi"/>
                <w:b/>
                <w:sz w:val="22"/>
                <w:szCs w:val="22"/>
              </w:rPr>
              <w:t xml:space="preserve">c) </w:t>
            </w:r>
            <w:r w:rsidR="00AE100D">
              <w:rPr>
                <w:rFonts w:asciiTheme="minorHAnsi" w:hAnsiTheme="minorHAnsi" w:cstheme="minorHAnsi"/>
                <w:b/>
                <w:sz w:val="22"/>
                <w:szCs w:val="22"/>
              </w:rPr>
              <w:t xml:space="preserve">Exams Policy </w:t>
            </w:r>
          </w:p>
          <w:p w14:paraId="6F42D7C1" w14:textId="4E6FA278" w:rsidR="002437CC" w:rsidRPr="00D15129" w:rsidRDefault="002437CC" w:rsidP="00541B23">
            <w:pPr>
              <w:rPr>
                <w:rFonts w:asciiTheme="minorHAnsi" w:hAnsiTheme="minorHAnsi" w:cstheme="minorHAnsi"/>
                <w:b/>
                <w:i/>
                <w:iCs/>
                <w:sz w:val="22"/>
                <w:szCs w:val="22"/>
              </w:rPr>
            </w:pPr>
            <w:r w:rsidRPr="00D15129">
              <w:rPr>
                <w:rFonts w:asciiTheme="minorHAnsi" w:hAnsiTheme="minorHAnsi" w:cstheme="minorHAnsi"/>
                <w:b/>
                <w:i/>
                <w:iCs/>
                <w:sz w:val="22"/>
                <w:szCs w:val="22"/>
              </w:rPr>
              <w:t xml:space="preserve">The Board </w:t>
            </w:r>
            <w:r w:rsidR="00AE100D">
              <w:rPr>
                <w:rFonts w:asciiTheme="minorHAnsi" w:hAnsiTheme="minorHAnsi" w:cstheme="minorHAnsi"/>
                <w:b/>
                <w:i/>
                <w:iCs/>
                <w:sz w:val="22"/>
                <w:szCs w:val="22"/>
              </w:rPr>
              <w:t xml:space="preserve">approved the Exams Policy </w:t>
            </w:r>
          </w:p>
          <w:p w14:paraId="0C3414E2" w14:textId="7DE4EDAA" w:rsidR="00D53978" w:rsidRPr="00D15129" w:rsidRDefault="00D53978" w:rsidP="00541B23">
            <w:pPr>
              <w:rPr>
                <w:rFonts w:asciiTheme="minorHAnsi" w:hAnsiTheme="minorHAnsi" w:cstheme="minorHAnsi"/>
                <w:b/>
                <w:sz w:val="22"/>
                <w:szCs w:val="22"/>
              </w:rPr>
            </w:pPr>
            <w:r w:rsidRPr="00D15129">
              <w:rPr>
                <w:rFonts w:asciiTheme="minorHAnsi" w:hAnsiTheme="minorHAnsi" w:cstheme="minorHAnsi"/>
                <w:b/>
                <w:sz w:val="22"/>
                <w:szCs w:val="22"/>
              </w:rPr>
              <w:t xml:space="preserve">d) </w:t>
            </w:r>
            <w:r w:rsidR="00AE100D">
              <w:rPr>
                <w:rFonts w:asciiTheme="minorHAnsi" w:hAnsiTheme="minorHAnsi" w:cstheme="minorHAnsi"/>
                <w:b/>
                <w:sz w:val="22"/>
                <w:szCs w:val="22"/>
              </w:rPr>
              <w:t>Policy and Code of Practice on Freedom of Speech and Expression</w:t>
            </w:r>
          </w:p>
          <w:p w14:paraId="11D86F59" w14:textId="2315E339" w:rsidR="002437CC" w:rsidRPr="00D15129" w:rsidRDefault="002437CC" w:rsidP="00541B23">
            <w:pPr>
              <w:rPr>
                <w:rFonts w:asciiTheme="minorHAnsi" w:hAnsiTheme="minorHAnsi" w:cstheme="minorHAnsi"/>
                <w:b/>
                <w:i/>
                <w:iCs/>
                <w:sz w:val="22"/>
                <w:szCs w:val="22"/>
              </w:rPr>
            </w:pPr>
            <w:r w:rsidRPr="00D15129">
              <w:rPr>
                <w:rFonts w:asciiTheme="minorHAnsi" w:hAnsiTheme="minorHAnsi" w:cstheme="minorHAnsi"/>
                <w:b/>
                <w:i/>
                <w:iCs/>
                <w:sz w:val="22"/>
                <w:szCs w:val="22"/>
              </w:rPr>
              <w:t xml:space="preserve">The Board </w:t>
            </w:r>
            <w:r w:rsidR="00AE100D">
              <w:rPr>
                <w:rFonts w:asciiTheme="minorHAnsi" w:hAnsiTheme="minorHAnsi" w:cstheme="minorHAnsi"/>
                <w:b/>
                <w:i/>
                <w:iCs/>
                <w:sz w:val="22"/>
                <w:szCs w:val="22"/>
              </w:rPr>
              <w:t>approved the Policy and Freedom of Speech and Expression</w:t>
            </w:r>
          </w:p>
          <w:p w14:paraId="24ECC0FB" w14:textId="1B81DFE1" w:rsidR="00D53978" w:rsidRDefault="00D53978" w:rsidP="00541B23">
            <w:pPr>
              <w:rPr>
                <w:rFonts w:asciiTheme="minorHAnsi" w:hAnsiTheme="minorHAnsi" w:cstheme="minorHAnsi"/>
                <w:b/>
                <w:sz w:val="22"/>
                <w:szCs w:val="22"/>
              </w:rPr>
            </w:pPr>
            <w:r w:rsidRPr="00D15129">
              <w:rPr>
                <w:rFonts w:asciiTheme="minorHAnsi" w:hAnsiTheme="minorHAnsi" w:cstheme="minorHAnsi"/>
                <w:b/>
                <w:sz w:val="22"/>
                <w:szCs w:val="22"/>
              </w:rPr>
              <w:lastRenderedPageBreak/>
              <w:t xml:space="preserve">e) </w:t>
            </w:r>
            <w:r w:rsidR="00AE100D">
              <w:rPr>
                <w:rFonts w:asciiTheme="minorHAnsi" w:hAnsiTheme="minorHAnsi" w:cstheme="minorHAnsi"/>
                <w:b/>
                <w:sz w:val="22"/>
                <w:szCs w:val="22"/>
              </w:rPr>
              <w:t xml:space="preserve">Code of Conduct for Governors </w:t>
            </w:r>
          </w:p>
          <w:p w14:paraId="71A74860" w14:textId="01C4F65D" w:rsidR="004C275C" w:rsidRPr="004C275C" w:rsidRDefault="004C275C" w:rsidP="00541B23">
            <w:pPr>
              <w:rPr>
                <w:rFonts w:asciiTheme="minorHAnsi" w:hAnsiTheme="minorHAnsi" w:cstheme="minorHAnsi"/>
                <w:bCs/>
                <w:sz w:val="22"/>
                <w:szCs w:val="22"/>
              </w:rPr>
            </w:pPr>
            <w:r>
              <w:rPr>
                <w:rFonts w:asciiTheme="minorHAnsi" w:hAnsiTheme="minorHAnsi" w:cstheme="minorHAnsi"/>
                <w:bCs/>
                <w:sz w:val="22"/>
                <w:szCs w:val="22"/>
              </w:rPr>
              <w:t xml:space="preserve">It was noted that this is a new document and that the signature page will be completed alongside the declarations on an annual basis. </w:t>
            </w:r>
          </w:p>
          <w:p w14:paraId="13E7E3E5" w14:textId="79151A98" w:rsidR="002437CC" w:rsidRPr="002437CC" w:rsidRDefault="002437CC" w:rsidP="00541B23">
            <w:pPr>
              <w:rPr>
                <w:rFonts w:asciiTheme="minorHAnsi" w:hAnsiTheme="minorHAnsi" w:cstheme="minorHAnsi"/>
                <w:b/>
                <w:i/>
                <w:iCs/>
                <w:sz w:val="22"/>
                <w:szCs w:val="22"/>
              </w:rPr>
            </w:pPr>
            <w:r w:rsidRPr="00D15129">
              <w:rPr>
                <w:rFonts w:asciiTheme="minorHAnsi" w:hAnsiTheme="minorHAnsi" w:cstheme="minorHAnsi"/>
                <w:b/>
                <w:i/>
                <w:iCs/>
                <w:sz w:val="22"/>
                <w:szCs w:val="22"/>
              </w:rPr>
              <w:t xml:space="preserve">The Board </w:t>
            </w:r>
            <w:r w:rsidR="00AE100D">
              <w:rPr>
                <w:rFonts w:asciiTheme="minorHAnsi" w:hAnsiTheme="minorHAnsi" w:cstheme="minorHAnsi"/>
                <w:b/>
                <w:i/>
                <w:iCs/>
                <w:sz w:val="22"/>
                <w:szCs w:val="22"/>
              </w:rPr>
              <w:t>approved the Code of Conduct for Governors</w:t>
            </w:r>
          </w:p>
          <w:p w14:paraId="6FCBD9FB" w14:textId="66E9E6B0" w:rsidR="00D53978" w:rsidRDefault="00D53978" w:rsidP="00541B23">
            <w:pPr>
              <w:rPr>
                <w:rFonts w:asciiTheme="minorHAnsi" w:hAnsiTheme="minorHAnsi" w:cstheme="minorHAnsi"/>
                <w:b/>
                <w:sz w:val="22"/>
                <w:szCs w:val="22"/>
              </w:rPr>
            </w:pPr>
            <w:r>
              <w:rPr>
                <w:rFonts w:asciiTheme="minorHAnsi" w:hAnsiTheme="minorHAnsi" w:cstheme="minorHAnsi"/>
                <w:b/>
                <w:sz w:val="22"/>
                <w:szCs w:val="22"/>
              </w:rPr>
              <w:t xml:space="preserve">f) </w:t>
            </w:r>
            <w:r w:rsidR="00AE100D">
              <w:rPr>
                <w:rFonts w:asciiTheme="minorHAnsi" w:hAnsiTheme="minorHAnsi" w:cstheme="minorHAnsi"/>
                <w:b/>
                <w:sz w:val="22"/>
                <w:szCs w:val="22"/>
              </w:rPr>
              <w:t>Procedure for Complaints against the Governing Body</w:t>
            </w:r>
          </w:p>
          <w:p w14:paraId="240C3171" w14:textId="1030BE22" w:rsidR="00876C5F" w:rsidRPr="00AE100D" w:rsidRDefault="00AE100D" w:rsidP="00541B23">
            <w:pPr>
              <w:rPr>
                <w:rFonts w:asciiTheme="minorHAnsi" w:hAnsiTheme="minorHAnsi" w:cstheme="minorHAnsi"/>
                <w:b/>
                <w:i/>
                <w:iCs/>
                <w:sz w:val="22"/>
                <w:szCs w:val="22"/>
              </w:rPr>
            </w:pPr>
            <w:r>
              <w:rPr>
                <w:rFonts w:asciiTheme="minorHAnsi" w:hAnsiTheme="minorHAnsi" w:cstheme="minorHAnsi"/>
                <w:b/>
                <w:i/>
                <w:iCs/>
                <w:sz w:val="22"/>
                <w:szCs w:val="22"/>
              </w:rPr>
              <w:t>The Board approved the Procedure for Complaints against the Governing Body</w:t>
            </w:r>
          </w:p>
          <w:p w14:paraId="619AB1B1" w14:textId="6E122595" w:rsidR="00D53978" w:rsidRPr="00AE100D" w:rsidRDefault="00D53978" w:rsidP="00541B23">
            <w:pPr>
              <w:rPr>
                <w:rFonts w:asciiTheme="minorHAnsi" w:hAnsiTheme="minorHAnsi" w:cstheme="minorHAnsi"/>
                <w:b/>
                <w:sz w:val="22"/>
                <w:szCs w:val="22"/>
              </w:rPr>
            </w:pPr>
            <w:r w:rsidRPr="00AE100D">
              <w:rPr>
                <w:rFonts w:asciiTheme="minorHAnsi" w:hAnsiTheme="minorHAnsi" w:cstheme="minorHAnsi"/>
                <w:b/>
                <w:sz w:val="22"/>
                <w:szCs w:val="22"/>
              </w:rPr>
              <w:t xml:space="preserve">g) </w:t>
            </w:r>
            <w:r w:rsidR="00AE100D">
              <w:rPr>
                <w:rFonts w:asciiTheme="minorHAnsi" w:hAnsiTheme="minorHAnsi" w:cstheme="minorHAnsi"/>
                <w:b/>
                <w:sz w:val="22"/>
                <w:szCs w:val="22"/>
              </w:rPr>
              <w:t xml:space="preserve">CPSG Terms of Reference </w:t>
            </w:r>
          </w:p>
          <w:p w14:paraId="4EFBA804" w14:textId="32D0BC98" w:rsidR="00876C5F" w:rsidRPr="00AE100D" w:rsidRDefault="00AE100D" w:rsidP="00541B23">
            <w:pPr>
              <w:rPr>
                <w:rFonts w:asciiTheme="minorHAnsi" w:hAnsiTheme="minorHAnsi" w:cstheme="minorHAnsi"/>
                <w:b/>
                <w:i/>
                <w:iCs/>
                <w:sz w:val="22"/>
                <w:szCs w:val="22"/>
              </w:rPr>
            </w:pPr>
            <w:r w:rsidRPr="00AE100D">
              <w:rPr>
                <w:rFonts w:asciiTheme="minorHAnsi" w:hAnsiTheme="minorHAnsi" w:cstheme="minorHAnsi"/>
                <w:b/>
                <w:i/>
                <w:iCs/>
                <w:sz w:val="22"/>
                <w:szCs w:val="22"/>
              </w:rPr>
              <w:t>The Board approved the CPSG Terms of Reference</w:t>
            </w:r>
          </w:p>
          <w:p w14:paraId="3389F24F" w14:textId="376AF7AB" w:rsidR="00D53978" w:rsidRPr="00AE100D" w:rsidRDefault="00D53978" w:rsidP="00541B23">
            <w:pPr>
              <w:rPr>
                <w:rFonts w:asciiTheme="minorHAnsi" w:hAnsiTheme="minorHAnsi" w:cstheme="minorHAnsi"/>
                <w:b/>
                <w:sz w:val="22"/>
                <w:szCs w:val="22"/>
              </w:rPr>
            </w:pPr>
            <w:r w:rsidRPr="00AE100D">
              <w:rPr>
                <w:rFonts w:asciiTheme="minorHAnsi" w:hAnsiTheme="minorHAnsi" w:cstheme="minorHAnsi"/>
                <w:b/>
                <w:sz w:val="22"/>
                <w:szCs w:val="22"/>
              </w:rPr>
              <w:t xml:space="preserve">h) </w:t>
            </w:r>
            <w:r w:rsidR="00AE100D">
              <w:rPr>
                <w:rFonts w:asciiTheme="minorHAnsi" w:hAnsiTheme="minorHAnsi" w:cstheme="minorHAnsi"/>
                <w:b/>
                <w:sz w:val="22"/>
                <w:szCs w:val="22"/>
              </w:rPr>
              <w:t>RHACC Anti-fraud Policy 2025-2028</w:t>
            </w:r>
            <w:r w:rsidRPr="00AE100D">
              <w:rPr>
                <w:rFonts w:asciiTheme="minorHAnsi" w:hAnsiTheme="minorHAnsi" w:cstheme="minorHAnsi"/>
                <w:b/>
                <w:sz w:val="22"/>
                <w:szCs w:val="22"/>
              </w:rPr>
              <w:t xml:space="preserve"> </w:t>
            </w:r>
          </w:p>
          <w:p w14:paraId="71E319C3" w14:textId="77777777" w:rsidR="00876C5F" w:rsidRDefault="00AE100D" w:rsidP="00541B23">
            <w:pPr>
              <w:rPr>
                <w:rFonts w:asciiTheme="minorHAnsi" w:hAnsiTheme="minorHAnsi" w:cstheme="minorHAnsi"/>
                <w:b/>
                <w:i/>
                <w:iCs/>
                <w:sz w:val="22"/>
                <w:szCs w:val="22"/>
              </w:rPr>
            </w:pPr>
            <w:r>
              <w:rPr>
                <w:rFonts w:asciiTheme="minorHAnsi" w:hAnsiTheme="minorHAnsi" w:cstheme="minorHAnsi"/>
                <w:b/>
                <w:i/>
                <w:iCs/>
                <w:sz w:val="22"/>
                <w:szCs w:val="22"/>
              </w:rPr>
              <w:t>The Board approved the RHACC Anti-fraud Policy 2025-2028</w:t>
            </w:r>
          </w:p>
          <w:p w14:paraId="25D7689A" w14:textId="385AB20F" w:rsidR="004B612E" w:rsidRPr="00A61193" w:rsidRDefault="00AE100D" w:rsidP="00541B23">
            <w:pPr>
              <w:rPr>
                <w:rFonts w:asciiTheme="minorHAnsi" w:hAnsiTheme="minorHAnsi" w:cstheme="minorHAnsi"/>
                <w:b/>
                <w:i/>
                <w:iCs/>
                <w:sz w:val="22"/>
                <w:szCs w:val="22"/>
              </w:rPr>
            </w:pPr>
            <w:r>
              <w:rPr>
                <w:rFonts w:asciiTheme="minorHAnsi" w:hAnsiTheme="minorHAnsi" w:cstheme="minorHAnsi"/>
                <w:b/>
                <w:sz w:val="22"/>
                <w:szCs w:val="22"/>
              </w:rPr>
              <w:t>i</w:t>
            </w:r>
            <w:r w:rsidR="00A61193">
              <w:rPr>
                <w:rFonts w:asciiTheme="minorHAnsi" w:hAnsiTheme="minorHAnsi" w:cstheme="minorHAnsi"/>
                <w:b/>
                <w:sz w:val="22"/>
                <w:szCs w:val="22"/>
              </w:rPr>
              <w:t xml:space="preserve">) </w:t>
            </w:r>
            <w:r w:rsidR="004B612E">
              <w:rPr>
                <w:rFonts w:asciiTheme="minorHAnsi" w:hAnsiTheme="minorHAnsi" w:cstheme="minorHAnsi"/>
                <w:b/>
                <w:sz w:val="22"/>
                <w:szCs w:val="22"/>
              </w:rPr>
              <w:t>Data Protection Policy and Procedures</w:t>
            </w:r>
          </w:p>
          <w:p w14:paraId="32A6B9AF" w14:textId="77777777" w:rsidR="004B612E" w:rsidRDefault="004B612E" w:rsidP="00541B23">
            <w:pPr>
              <w:rPr>
                <w:rFonts w:asciiTheme="minorHAnsi" w:hAnsiTheme="minorHAnsi" w:cstheme="minorHAnsi"/>
                <w:b/>
                <w:i/>
                <w:iCs/>
                <w:sz w:val="22"/>
                <w:szCs w:val="22"/>
              </w:rPr>
            </w:pPr>
            <w:r>
              <w:rPr>
                <w:rFonts w:asciiTheme="minorHAnsi" w:hAnsiTheme="minorHAnsi" w:cstheme="minorHAnsi"/>
                <w:b/>
                <w:i/>
                <w:iCs/>
                <w:sz w:val="22"/>
                <w:szCs w:val="22"/>
              </w:rPr>
              <w:t>The Board approved the Data Protection Policy and Procedures</w:t>
            </w:r>
          </w:p>
          <w:p w14:paraId="6644A346" w14:textId="308AB850" w:rsidR="004B612E" w:rsidRDefault="00A61193" w:rsidP="00541B23">
            <w:pPr>
              <w:rPr>
                <w:rFonts w:asciiTheme="minorHAnsi" w:hAnsiTheme="minorHAnsi" w:cstheme="minorHAnsi"/>
                <w:b/>
                <w:sz w:val="22"/>
                <w:szCs w:val="22"/>
              </w:rPr>
            </w:pPr>
            <w:r>
              <w:rPr>
                <w:rFonts w:asciiTheme="minorHAnsi" w:hAnsiTheme="minorHAnsi" w:cstheme="minorHAnsi"/>
                <w:b/>
                <w:sz w:val="22"/>
                <w:szCs w:val="22"/>
              </w:rPr>
              <w:t>j</w:t>
            </w:r>
            <w:r w:rsidR="004B612E">
              <w:rPr>
                <w:rFonts w:asciiTheme="minorHAnsi" w:hAnsiTheme="minorHAnsi" w:cstheme="minorHAnsi"/>
                <w:b/>
                <w:sz w:val="22"/>
                <w:szCs w:val="22"/>
              </w:rPr>
              <w:t xml:space="preserve">) Freedom of Information Policy and Procedure </w:t>
            </w:r>
          </w:p>
          <w:p w14:paraId="61864FDC" w14:textId="77777777" w:rsidR="004B612E" w:rsidRDefault="004B612E" w:rsidP="00541B23">
            <w:pPr>
              <w:rPr>
                <w:rFonts w:asciiTheme="minorHAnsi" w:hAnsiTheme="minorHAnsi" w:cstheme="minorHAnsi"/>
                <w:b/>
                <w:i/>
                <w:iCs/>
                <w:sz w:val="22"/>
                <w:szCs w:val="22"/>
              </w:rPr>
            </w:pPr>
            <w:r>
              <w:rPr>
                <w:rFonts w:asciiTheme="minorHAnsi" w:hAnsiTheme="minorHAnsi" w:cstheme="minorHAnsi"/>
                <w:b/>
                <w:i/>
                <w:iCs/>
                <w:sz w:val="22"/>
                <w:szCs w:val="22"/>
              </w:rPr>
              <w:t xml:space="preserve">The Board approved the Freedom of Information Policy and Procedure </w:t>
            </w:r>
          </w:p>
          <w:p w14:paraId="49B09686" w14:textId="71936766" w:rsidR="004B612E" w:rsidRDefault="00A61193" w:rsidP="00541B23">
            <w:pPr>
              <w:rPr>
                <w:rFonts w:asciiTheme="minorHAnsi" w:hAnsiTheme="minorHAnsi" w:cstheme="minorHAnsi"/>
                <w:b/>
                <w:sz w:val="22"/>
                <w:szCs w:val="22"/>
              </w:rPr>
            </w:pPr>
            <w:r>
              <w:rPr>
                <w:rFonts w:asciiTheme="minorHAnsi" w:hAnsiTheme="minorHAnsi" w:cstheme="minorHAnsi"/>
                <w:b/>
                <w:sz w:val="22"/>
                <w:szCs w:val="22"/>
              </w:rPr>
              <w:t>k</w:t>
            </w:r>
            <w:r w:rsidR="004B612E">
              <w:rPr>
                <w:rFonts w:asciiTheme="minorHAnsi" w:hAnsiTheme="minorHAnsi" w:cstheme="minorHAnsi"/>
                <w:b/>
                <w:sz w:val="22"/>
                <w:szCs w:val="22"/>
              </w:rPr>
              <w:t>) Procedure for Resignation, Disqualification, Suspension and Removal of governors</w:t>
            </w:r>
          </w:p>
          <w:p w14:paraId="7FC85BD3" w14:textId="49DA1EFC" w:rsidR="004B612E" w:rsidRDefault="004B612E" w:rsidP="00541B23">
            <w:pPr>
              <w:rPr>
                <w:rFonts w:asciiTheme="minorHAnsi" w:hAnsiTheme="minorHAnsi" w:cstheme="minorHAnsi"/>
                <w:b/>
                <w:i/>
                <w:iCs/>
                <w:sz w:val="22"/>
                <w:szCs w:val="22"/>
              </w:rPr>
            </w:pPr>
            <w:r>
              <w:rPr>
                <w:rFonts w:asciiTheme="minorHAnsi" w:hAnsiTheme="minorHAnsi" w:cstheme="minorHAnsi"/>
                <w:b/>
                <w:i/>
                <w:iCs/>
                <w:sz w:val="22"/>
                <w:szCs w:val="22"/>
              </w:rPr>
              <w:t>The Board approved the Procedure for Resignation, Disqualification, Suspension and Removal of Governors</w:t>
            </w:r>
          </w:p>
          <w:p w14:paraId="5133F884" w14:textId="7D0EBB58" w:rsidR="004B612E" w:rsidRDefault="00A61193" w:rsidP="00541B23">
            <w:pPr>
              <w:rPr>
                <w:rFonts w:asciiTheme="minorHAnsi" w:hAnsiTheme="minorHAnsi" w:cstheme="minorHAnsi"/>
                <w:b/>
                <w:sz w:val="22"/>
                <w:szCs w:val="22"/>
              </w:rPr>
            </w:pPr>
            <w:r>
              <w:rPr>
                <w:rFonts w:asciiTheme="minorHAnsi" w:hAnsiTheme="minorHAnsi" w:cstheme="minorHAnsi"/>
                <w:b/>
                <w:sz w:val="22"/>
                <w:szCs w:val="22"/>
              </w:rPr>
              <w:t>l</w:t>
            </w:r>
            <w:r w:rsidR="004B612E">
              <w:rPr>
                <w:rFonts w:asciiTheme="minorHAnsi" w:hAnsiTheme="minorHAnsi" w:cstheme="minorHAnsi"/>
                <w:b/>
                <w:sz w:val="22"/>
                <w:szCs w:val="22"/>
              </w:rPr>
              <w:t>) Accountability Statement</w:t>
            </w:r>
          </w:p>
          <w:p w14:paraId="703349D4" w14:textId="77777777" w:rsidR="004B612E" w:rsidRDefault="004B612E" w:rsidP="00541B23">
            <w:pPr>
              <w:rPr>
                <w:rFonts w:asciiTheme="minorHAnsi" w:hAnsiTheme="minorHAnsi" w:cstheme="minorHAnsi"/>
                <w:b/>
                <w:i/>
                <w:iCs/>
                <w:sz w:val="22"/>
                <w:szCs w:val="22"/>
              </w:rPr>
            </w:pPr>
            <w:r>
              <w:rPr>
                <w:rFonts w:asciiTheme="minorHAnsi" w:hAnsiTheme="minorHAnsi" w:cstheme="minorHAnsi"/>
                <w:b/>
                <w:i/>
                <w:iCs/>
                <w:sz w:val="22"/>
                <w:szCs w:val="22"/>
              </w:rPr>
              <w:t>The Board approved the Accountability Statement</w:t>
            </w:r>
          </w:p>
          <w:p w14:paraId="2C0B6FE3" w14:textId="77777777" w:rsidR="001E25D4" w:rsidRDefault="001E25D4" w:rsidP="00541B23">
            <w:pPr>
              <w:rPr>
                <w:rFonts w:asciiTheme="minorHAnsi" w:hAnsiTheme="minorHAnsi" w:cstheme="minorHAnsi"/>
                <w:bCs/>
                <w:sz w:val="22"/>
                <w:szCs w:val="22"/>
              </w:rPr>
            </w:pPr>
          </w:p>
          <w:p w14:paraId="0B0666B2" w14:textId="22780A92" w:rsidR="004C275C" w:rsidRDefault="001E25D4" w:rsidP="00541B23">
            <w:pPr>
              <w:rPr>
                <w:rFonts w:asciiTheme="minorHAnsi" w:hAnsiTheme="minorHAnsi" w:cstheme="minorHAnsi"/>
                <w:bCs/>
                <w:sz w:val="22"/>
                <w:szCs w:val="22"/>
              </w:rPr>
            </w:pPr>
            <w:r>
              <w:rPr>
                <w:rFonts w:asciiTheme="minorHAnsi" w:hAnsiTheme="minorHAnsi" w:cstheme="minorHAnsi"/>
                <w:bCs/>
                <w:sz w:val="22"/>
                <w:szCs w:val="22"/>
              </w:rPr>
              <w:t>The Chair directed G</w:t>
            </w:r>
            <w:r w:rsidR="004C275C">
              <w:rPr>
                <w:rFonts w:asciiTheme="minorHAnsi" w:hAnsiTheme="minorHAnsi" w:cstheme="minorHAnsi"/>
                <w:bCs/>
                <w:sz w:val="22"/>
                <w:szCs w:val="22"/>
              </w:rPr>
              <w:t>overnor attention to items e, f and k which relate specifically to the functioning of governance</w:t>
            </w:r>
            <w:r>
              <w:rPr>
                <w:rFonts w:asciiTheme="minorHAnsi" w:hAnsiTheme="minorHAnsi" w:cstheme="minorHAnsi"/>
                <w:bCs/>
                <w:sz w:val="22"/>
                <w:szCs w:val="22"/>
              </w:rPr>
              <w:t xml:space="preserve"> in the College, and expectations regarding Governor behaviour.</w:t>
            </w:r>
          </w:p>
          <w:p w14:paraId="6593422E" w14:textId="66B794CC" w:rsidR="001E25D4" w:rsidRPr="004C275C" w:rsidRDefault="001E25D4" w:rsidP="00541B23">
            <w:pPr>
              <w:rPr>
                <w:rFonts w:asciiTheme="minorHAnsi" w:hAnsiTheme="minorHAnsi" w:cstheme="minorHAnsi"/>
                <w:bCs/>
                <w:sz w:val="22"/>
                <w:szCs w:val="22"/>
              </w:rPr>
            </w:pPr>
          </w:p>
        </w:tc>
        <w:tc>
          <w:tcPr>
            <w:tcW w:w="1560" w:type="dxa"/>
            <w:shd w:val="clear" w:color="auto" w:fill="auto"/>
          </w:tcPr>
          <w:p w14:paraId="5D5EC24A" w14:textId="77777777" w:rsidR="00D53978" w:rsidRDefault="00D53978" w:rsidP="008D0B74">
            <w:pPr>
              <w:jc w:val="both"/>
              <w:rPr>
                <w:rFonts w:asciiTheme="minorHAnsi" w:hAnsiTheme="minorHAnsi" w:cstheme="minorHAnsi"/>
                <w:sz w:val="22"/>
                <w:szCs w:val="22"/>
              </w:rPr>
            </w:pPr>
          </w:p>
        </w:tc>
      </w:tr>
      <w:tr w:rsidR="0044642C" w:rsidRPr="00897A36" w14:paraId="5CE156A4" w14:textId="77777777" w:rsidTr="00B52E42">
        <w:trPr>
          <w:trHeight w:val="748"/>
        </w:trPr>
        <w:tc>
          <w:tcPr>
            <w:tcW w:w="527" w:type="dxa"/>
            <w:shd w:val="clear" w:color="auto" w:fill="auto"/>
          </w:tcPr>
          <w:p w14:paraId="2D75E118" w14:textId="4DB839FB" w:rsidR="0044642C" w:rsidRPr="0046210F" w:rsidRDefault="0046210F" w:rsidP="0046210F">
            <w:pPr>
              <w:jc w:val="center"/>
              <w:rPr>
                <w:rFonts w:asciiTheme="minorHAnsi" w:hAnsiTheme="minorHAnsi" w:cstheme="minorHAnsi"/>
                <w:b/>
                <w:sz w:val="22"/>
                <w:szCs w:val="22"/>
              </w:rPr>
            </w:pPr>
            <w:r>
              <w:rPr>
                <w:rFonts w:asciiTheme="minorHAnsi" w:hAnsiTheme="minorHAnsi" w:cstheme="minorHAnsi"/>
                <w:b/>
                <w:sz w:val="22"/>
                <w:szCs w:val="22"/>
              </w:rPr>
              <w:t>1</w:t>
            </w:r>
            <w:r w:rsidR="00A61193">
              <w:rPr>
                <w:rFonts w:asciiTheme="minorHAnsi" w:hAnsiTheme="minorHAnsi" w:cstheme="minorHAnsi"/>
                <w:b/>
                <w:sz w:val="22"/>
                <w:szCs w:val="22"/>
              </w:rPr>
              <w:t>2</w:t>
            </w:r>
            <w:r>
              <w:rPr>
                <w:rFonts w:asciiTheme="minorHAnsi" w:hAnsiTheme="minorHAnsi" w:cstheme="minorHAnsi"/>
                <w:b/>
                <w:sz w:val="22"/>
                <w:szCs w:val="22"/>
              </w:rPr>
              <w:t>.</w:t>
            </w:r>
          </w:p>
        </w:tc>
        <w:tc>
          <w:tcPr>
            <w:tcW w:w="7406" w:type="dxa"/>
            <w:shd w:val="clear" w:color="auto" w:fill="auto"/>
          </w:tcPr>
          <w:p w14:paraId="4C3418C9" w14:textId="69090DA1" w:rsidR="00DC0C1E" w:rsidRPr="00897A36" w:rsidRDefault="00C82AFB" w:rsidP="00465B72">
            <w:pPr>
              <w:rPr>
                <w:rFonts w:asciiTheme="minorHAnsi" w:hAnsiTheme="minorHAnsi" w:cstheme="minorHAnsi"/>
                <w:b/>
                <w:sz w:val="22"/>
                <w:szCs w:val="22"/>
                <w:u w:val="single"/>
              </w:rPr>
            </w:pPr>
            <w:r w:rsidRPr="00897A36">
              <w:rPr>
                <w:rFonts w:asciiTheme="minorHAnsi" w:hAnsiTheme="minorHAnsi" w:cstheme="minorHAnsi"/>
                <w:b/>
                <w:sz w:val="22"/>
                <w:szCs w:val="22"/>
                <w:u w:val="single"/>
              </w:rPr>
              <w:t>MINUTES OF THE STANDING COMMITTEES</w:t>
            </w:r>
          </w:p>
          <w:p w14:paraId="4C3AE760" w14:textId="5B624126" w:rsidR="0043118E" w:rsidRDefault="00965E68" w:rsidP="00E32299">
            <w:pPr>
              <w:pStyle w:val="ListParagraph"/>
              <w:numPr>
                <w:ilvl w:val="0"/>
                <w:numId w:val="6"/>
              </w:numPr>
              <w:rPr>
                <w:rFonts w:ascii="Calibri" w:hAnsi="Calibri" w:cs="Calibri"/>
                <w:sz w:val="22"/>
                <w:szCs w:val="22"/>
              </w:rPr>
            </w:pPr>
            <w:r>
              <w:rPr>
                <w:rFonts w:ascii="Calibri" w:hAnsi="Calibri" w:cs="Calibri"/>
                <w:sz w:val="22"/>
                <w:szCs w:val="22"/>
              </w:rPr>
              <w:t xml:space="preserve">Search and Governance Committee – </w:t>
            </w:r>
            <w:r w:rsidR="00451066">
              <w:rPr>
                <w:rFonts w:ascii="Calibri" w:hAnsi="Calibri" w:cs="Calibri"/>
                <w:sz w:val="22"/>
                <w:szCs w:val="22"/>
              </w:rPr>
              <w:t>27 February 2025</w:t>
            </w:r>
          </w:p>
          <w:p w14:paraId="30393667" w14:textId="692D80BA" w:rsidR="00965E68" w:rsidRDefault="00965E68" w:rsidP="00E32299">
            <w:pPr>
              <w:pStyle w:val="ListParagraph"/>
              <w:numPr>
                <w:ilvl w:val="0"/>
                <w:numId w:val="6"/>
              </w:numPr>
              <w:rPr>
                <w:rFonts w:ascii="Calibri" w:hAnsi="Calibri" w:cs="Calibri"/>
                <w:sz w:val="22"/>
                <w:szCs w:val="22"/>
              </w:rPr>
            </w:pPr>
            <w:r>
              <w:rPr>
                <w:rFonts w:ascii="Calibri" w:hAnsi="Calibri" w:cs="Calibri"/>
                <w:sz w:val="22"/>
                <w:szCs w:val="22"/>
              </w:rPr>
              <w:t xml:space="preserve">Capital Projects Steering Group – </w:t>
            </w:r>
            <w:r w:rsidR="00451066">
              <w:rPr>
                <w:rFonts w:ascii="Calibri" w:hAnsi="Calibri" w:cs="Calibri"/>
                <w:sz w:val="22"/>
                <w:szCs w:val="22"/>
              </w:rPr>
              <w:t>10 March 2025</w:t>
            </w:r>
          </w:p>
          <w:p w14:paraId="2284EDBE" w14:textId="7ED67F04" w:rsidR="00965E68" w:rsidRDefault="00965E68" w:rsidP="00E32299">
            <w:pPr>
              <w:pStyle w:val="ListParagraph"/>
              <w:numPr>
                <w:ilvl w:val="0"/>
                <w:numId w:val="6"/>
              </w:numPr>
              <w:rPr>
                <w:rFonts w:ascii="Calibri" w:hAnsi="Calibri" w:cs="Calibri"/>
                <w:sz w:val="22"/>
                <w:szCs w:val="22"/>
              </w:rPr>
            </w:pPr>
            <w:r>
              <w:rPr>
                <w:rFonts w:ascii="Calibri" w:hAnsi="Calibri" w:cs="Calibri"/>
                <w:sz w:val="22"/>
                <w:szCs w:val="22"/>
              </w:rPr>
              <w:t xml:space="preserve">Finance and Resources Committee – </w:t>
            </w:r>
            <w:r w:rsidR="00D53978">
              <w:rPr>
                <w:rFonts w:ascii="Calibri" w:hAnsi="Calibri" w:cs="Calibri"/>
                <w:sz w:val="22"/>
                <w:szCs w:val="22"/>
              </w:rPr>
              <w:t xml:space="preserve">13 </w:t>
            </w:r>
            <w:r w:rsidR="00451066">
              <w:rPr>
                <w:rFonts w:ascii="Calibri" w:hAnsi="Calibri" w:cs="Calibri"/>
                <w:sz w:val="22"/>
                <w:szCs w:val="22"/>
              </w:rPr>
              <w:t>March 2025</w:t>
            </w:r>
          </w:p>
          <w:p w14:paraId="361E52ED" w14:textId="3F073480" w:rsidR="00965E68" w:rsidRDefault="00965E68" w:rsidP="00E32299">
            <w:pPr>
              <w:pStyle w:val="ListParagraph"/>
              <w:numPr>
                <w:ilvl w:val="0"/>
                <w:numId w:val="6"/>
              </w:numPr>
              <w:rPr>
                <w:rFonts w:ascii="Calibri" w:hAnsi="Calibri" w:cs="Calibri"/>
                <w:sz w:val="22"/>
                <w:szCs w:val="22"/>
              </w:rPr>
            </w:pPr>
            <w:r>
              <w:rPr>
                <w:rFonts w:ascii="Calibri" w:hAnsi="Calibri" w:cs="Calibri"/>
                <w:sz w:val="22"/>
                <w:szCs w:val="22"/>
              </w:rPr>
              <w:t xml:space="preserve">Audit Committee – </w:t>
            </w:r>
            <w:r w:rsidR="00451066">
              <w:rPr>
                <w:rFonts w:ascii="Calibri" w:hAnsi="Calibri" w:cs="Calibri"/>
                <w:sz w:val="22"/>
                <w:szCs w:val="22"/>
              </w:rPr>
              <w:t>6 March 2025</w:t>
            </w:r>
          </w:p>
          <w:p w14:paraId="0A469710" w14:textId="0959834E" w:rsidR="00D53978" w:rsidRDefault="00965E68" w:rsidP="00E32299">
            <w:pPr>
              <w:pStyle w:val="ListParagraph"/>
              <w:numPr>
                <w:ilvl w:val="0"/>
                <w:numId w:val="6"/>
              </w:numPr>
              <w:rPr>
                <w:rFonts w:ascii="Calibri" w:hAnsi="Calibri" w:cs="Calibri"/>
                <w:sz w:val="22"/>
                <w:szCs w:val="22"/>
              </w:rPr>
            </w:pPr>
            <w:r>
              <w:rPr>
                <w:rFonts w:ascii="Calibri" w:hAnsi="Calibri" w:cs="Calibri"/>
                <w:sz w:val="22"/>
                <w:szCs w:val="22"/>
              </w:rPr>
              <w:t xml:space="preserve">Quality and Standards Committee – </w:t>
            </w:r>
            <w:r w:rsidR="00451066">
              <w:rPr>
                <w:rFonts w:ascii="Calibri" w:hAnsi="Calibri" w:cs="Calibri"/>
                <w:sz w:val="22"/>
                <w:szCs w:val="22"/>
              </w:rPr>
              <w:t>20 March 2025</w:t>
            </w:r>
          </w:p>
          <w:p w14:paraId="58FB3E4C" w14:textId="5B8C2080" w:rsidR="00D53978" w:rsidRDefault="00451066" w:rsidP="00E32299">
            <w:pPr>
              <w:pStyle w:val="ListParagraph"/>
              <w:numPr>
                <w:ilvl w:val="0"/>
                <w:numId w:val="6"/>
              </w:numPr>
              <w:rPr>
                <w:rFonts w:ascii="Calibri" w:hAnsi="Calibri" w:cs="Calibri"/>
                <w:sz w:val="22"/>
                <w:szCs w:val="22"/>
              </w:rPr>
            </w:pPr>
            <w:r>
              <w:rPr>
                <w:rFonts w:ascii="Calibri" w:hAnsi="Calibri" w:cs="Calibri"/>
                <w:sz w:val="22"/>
                <w:szCs w:val="22"/>
              </w:rPr>
              <w:t xml:space="preserve">Notes from Strategy Day </w:t>
            </w:r>
          </w:p>
          <w:p w14:paraId="1775B5BA" w14:textId="77777777" w:rsidR="00CA3A13" w:rsidRPr="00897A36" w:rsidRDefault="00CA3A13" w:rsidP="00642D4E">
            <w:pPr>
              <w:rPr>
                <w:rFonts w:asciiTheme="minorHAnsi" w:hAnsiTheme="minorHAnsi" w:cstheme="minorHAnsi"/>
                <w:sz w:val="22"/>
                <w:szCs w:val="22"/>
              </w:rPr>
            </w:pPr>
          </w:p>
          <w:p w14:paraId="1ACBC4FC" w14:textId="48E6AD1B" w:rsidR="00642D4E" w:rsidRDefault="00642D4E" w:rsidP="00642D4E">
            <w:pPr>
              <w:rPr>
                <w:rFonts w:asciiTheme="minorHAnsi" w:hAnsiTheme="minorHAnsi" w:cstheme="minorHAnsi"/>
                <w:b/>
                <w:bCs/>
                <w:i/>
                <w:iCs/>
                <w:sz w:val="22"/>
                <w:szCs w:val="22"/>
              </w:rPr>
            </w:pPr>
            <w:r w:rsidRPr="00897A36">
              <w:rPr>
                <w:rFonts w:asciiTheme="minorHAnsi" w:hAnsiTheme="minorHAnsi" w:cstheme="minorHAnsi"/>
                <w:b/>
                <w:bCs/>
                <w:i/>
                <w:iCs/>
                <w:sz w:val="22"/>
                <w:szCs w:val="22"/>
              </w:rPr>
              <w:t xml:space="preserve">The Board noted the minutes of the Standing Committees. </w:t>
            </w:r>
          </w:p>
          <w:p w14:paraId="1E4919FB" w14:textId="3C4FC5F0" w:rsidR="00C82AFB" w:rsidRPr="00897A36" w:rsidRDefault="00C82AFB" w:rsidP="00465B72">
            <w:pPr>
              <w:rPr>
                <w:rFonts w:asciiTheme="minorHAnsi" w:hAnsiTheme="minorHAnsi" w:cstheme="minorHAnsi"/>
                <w:bCs/>
                <w:sz w:val="22"/>
                <w:szCs w:val="22"/>
              </w:rPr>
            </w:pPr>
          </w:p>
        </w:tc>
        <w:tc>
          <w:tcPr>
            <w:tcW w:w="1560" w:type="dxa"/>
            <w:shd w:val="clear" w:color="auto" w:fill="auto"/>
          </w:tcPr>
          <w:p w14:paraId="0BBAC058" w14:textId="77777777" w:rsidR="0044642C" w:rsidRDefault="0044642C" w:rsidP="00AC079C">
            <w:pPr>
              <w:rPr>
                <w:rFonts w:asciiTheme="minorHAnsi" w:hAnsiTheme="minorHAnsi" w:cstheme="minorHAnsi"/>
                <w:sz w:val="22"/>
                <w:szCs w:val="22"/>
              </w:rPr>
            </w:pPr>
          </w:p>
          <w:p w14:paraId="4314ABF9" w14:textId="77777777" w:rsidR="00F140A8" w:rsidRDefault="00F140A8" w:rsidP="00AC079C">
            <w:pPr>
              <w:rPr>
                <w:rFonts w:asciiTheme="minorHAnsi" w:hAnsiTheme="minorHAnsi" w:cstheme="minorHAnsi"/>
                <w:sz w:val="22"/>
                <w:szCs w:val="22"/>
              </w:rPr>
            </w:pPr>
          </w:p>
          <w:p w14:paraId="7E9EFF4F" w14:textId="77777777" w:rsidR="00F140A8" w:rsidRDefault="00F140A8" w:rsidP="00AC079C">
            <w:pPr>
              <w:rPr>
                <w:rFonts w:asciiTheme="minorHAnsi" w:hAnsiTheme="minorHAnsi" w:cstheme="minorHAnsi"/>
                <w:sz w:val="22"/>
                <w:szCs w:val="22"/>
              </w:rPr>
            </w:pPr>
          </w:p>
          <w:p w14:paraId="2E4C6489" w14:textId="77777777" w:rsidR="00F140A8" w:rsidRDefault="00F140A8" w:rsidP="00AC079C">
            <w:pPr>
              <w:rPr>
                <w:rFonts w:asciiTheme="minorHAnsi" w:hAnsiTheme="minorHAnsi" w:cstheme="minorHAnsi"/>
                <w:sz w:val="22"/>
                <w:szCs w:val="22"/>
              </w:rPr>
            </w:pPr>
          </w:p>
          <w:p w14:paraId="74464192" w14:textId="77777777" w:rsidR="00F140A8" w:rsidRDefault="00F140A8" w:rsidP="00AC079C">
            <w:pPr>
              <w:rPr>
                <w:rFonts w:asciiTheme="minorHAnsi" w:hAnsiTheme="minorHAnsi" w:cstheme="minorHAnsi"/>
                <w:sz w:val="22"/>
                <w:szCs w:val="22"/>
              </w:rPr>
            </w:pPr>
          </w:p>
          <w:p w14:paraId="04DB4B1D" w14:textId="77777777" w:rsidR="00AC0431" w:rsidRDefault="00AC0431" w:rsidP="00AC079C">
            <w:pPr>
              <w:rPr>
                <w:rFonts w:asciiTheme="minorHAnsi" w:hAnsiTheme="minorHAnsi" w:cstheme="minorHAnsi"/>
                <w:sz w:val="22"/>
                <w:szCs w:val="22"/>
              </w:rPr>
            </w:pPr>
          </w:p>
          <w:p w14:paraId="757677DD" w14:textId="620170DA" w:rsidR="00F140A8" w:rsidRPr="00897A36" w:rsidRDefault="00F140A8" w:rsidP="00AC0431">
            <w:pPr>
              <w:rPr>
                <w:rFonts w:asciiTheme="minorHAnsi" w:hAnsiTheme="minorHAnsi" w:cstheme="minorHAnsi"/>
                <w:sz w:val="22"/>
                <w:szCs w:val="22"/>
              </w:rPr>
            </w:pPr>
          </w:p>
        </w:tc>
      </w:tr>
      <w:tr w:rsidR="00BB4DC3" w:rsidRPr="00897A36" w14:paraId="39ED3415" w14:textId="77777777" w:rsidTr="00B52E42">
        <w:trPr>
          <w:trHeight w:val="748"/>
        </w:trPr>
        <w:tc>
          <w:tcPr>
            <w:tcW w:w="527" w:type="dxa"/>
            <w:shd w:val="clear" w:color="auto" w:fill="auto"/>
          </w:tcPr>
          <w:p w14:paraId="3B39E6D2" w14:textId="0BD1B0CF" w:rsidR="00BB4DC3" w:rsidRPr="0046210F" w:rsidRDefault="0046210F" w:rsidP="0046210F">
            <w:pPr>
              <w:jc w:val="both"/>
              <w:rPr>
                <w:rFonts w:asciiTheme="minorHAnsi" w:hAnsiTheme="minorHAnsi" w:cstheme="minorHAnsi"/>
                <w:b/>
                <w:sz w:val="22"/>
                <w:szCs w:val="22"/>
              </w:rPr>
            </w:pPr>
            <w:r>
              <w:rPr>
                <w:rFonts w:asciiTheme="minorHAnsi" w:hAnsiTheme="minorHAnsi" w:cstheme="minorHAnsi"/>
                <w:b/>
                <w:sz w:val="22"/>
                <w:szCs w:val="22"/>
              </w:rPr>
              <w:t>1</w:t>
            </w:r>
            <w:r w:rsidR="00A61193">
              <w:rPr>
                <w:rFonts w:asciiTheme="minorHAnsi" w:hAnsiTheme="minorHAnsi" w:cstheme="minorHAnsi"/>
                <w:b/>
                <w:sz w:val="22"/>
                <w:szCs w:val="22"/>
              </w:rPr>
              <w:t>3</w:t>
            </w:r>
            <w:r>
              <w:rPr>
                <w:rFonts w:asciiTheme="minorHAnsi" w:hAnsiTheme="minorHAnsi" w:cstheme="minorHAnsi"/>
                <w:b/>
                <w:sz w:val="22"/>
                <w:szCs w:val="22"/>
              </w:rPr>
              <w:t>.</w:t>
            </w:r>
          </w:p>
        </w:tc>
        <w:tc>
          <w:tcPr>
            <w:tcW w:w="7406" w:type="dxa"/>
            <w:shd w:val="clear" w:color="auto" w:fill="auto"/>
          </w:tcPr>
          <w:p w14:paraId="3C29CF9A" w14:textId="77777777" w:rsidR="00DC0C1E" w:rsidRDefault="00C82AFB" w:rsidP="006054B5">
            <w:pPr>
              <w:rPr>
                <w:rFonts w:asciiTheme="minorHAnsi" w:hAnsiTheme="minorHAnsi" w:cstheme="minorHAnsi"/>
                <w:b/>
                <w:bCs/>
                <w:color w:val="000000"/>
                <w:sz w:val="22"/>
                <w:szCs w:val="22"/>
                <w:u w:val="single"/>
              </w:rPr>
            </w:pPr>
            <w:r w:rsidRPr="00897A36">
              <w:rPr>
                <w:rFonts w:asciiTheme="minorHAnsi" w:hAnsiTheme="minorHAnsi" w:cstheme="minorHAnsi"/>
                <w:b/>
                <w:bCs/>
                <w:color w:val="000000"/>
                <w:sz w:val="22"/>
                <w:szCs w:val="22"/>
                <w:u w:val="single"/>
              </w:rPr>
              <w:t>ANY OTHER BUSINESS</w:t>
            </w:r>
          </w:p>
          <w:p w14:paraId="40CEC66F" w14:textId="77777777" w:rsidR="005E1E53" w:rsidRDefault="00693773" w:rsidP="006054B5">
            <w:pPr>
              <w:rPr>
                <w:rFonts w:asciiTheme="minorHAnsi" w:hAnsiTheme="minorHAnsi" w:cstheme="minorHAnsi"/>
                <w:color w:val="000000"/>
                <w:sz w:val="22"/>
                <w:szCs w:val="22"/>
              </w:rPr>
            </w:pPr>
            <w:r>
              <w:rPr>
                <w:rFonts w:asciiTheme="minorHAnsi" w:hAnsiTheme="minorHAnsi" w:cstheme="minorHAnsi"/>
                <w:color w:val="000000"/>
                <w:sz w:val="22"/>
                <w:szCs w:val="22"/>
              </w:rPr>
              <w:t>The dates of future meetings were confirmed as:</w:t>
            </w:r>
          </w:p>
          <w:p w14:paraId="19D358A5" w14:textId="035DFCA9" w:rsidR="009B1037" w:rsidRDefault="009B1037" w:rsidP="006054B5">
            <w:pPr>
              <w:rPr>
                <w:rFonts w:asciiTheme="minorHAnsi" w:hAnsiTheme="minorHAnsi" w:cstheme="minorHAnsi"/>
                <w:color w:val="000000"/>
                <w:sz w:val="22"/>
                <w:szCs w:val="22"/>
              </w:rPr>
            </w:pPr>
            <w:r>
              <w:rPr>
                <w:rFonts w:asciiTheme="minorHAnsi" w:hAnsiTheme="minorHAnsi" w:cstheme="minorHAnsi"/>
                <w:color w:val="000000"/>
                <w:sz w:val="22"/>
                <w:szCs w:val="22"/>
              </w:rPr>
              <w:t>Thursday 10</w:t>
            </w:r>
            <w:r w:rsidRPr="009B1037">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July 2025 6pm in RBS 22</w:t>
            </w:r>
          </w:p>
          <w:p w14:paraId="3E870108" w14:textId="77777777" w:rsidR="004C275C" w:rsidRDefault="004C275C" w:rsidP="006054B5">
            <w:pPr>
              <w:rPr>
                <w:rFonts w:asciiTheme="minorHAnsi" w:hAnsiTheme="minorHAnsi" w:cstheme="minorHAnsi"/>
                <w:color w:val="000000"/>
                <w:sz w:val="22"/>
                <w:szCs w:val="22"/>
              </w:rPr>
            </w:pPr>
          </w:p>
          <w:p w14:paraId="09388582" w14:textId="3C95A03A" w:rsidR="004C275C" w:rsidRDefault="004C275C" w:rsidP="006054B5">
            <w:pPr>
              <w:rPr>
                <w:rFonts w:asciiTheme="minorHAnsi" w:hAnsiTheme="minorHAnsi" w:cstheme="minorHAnsi"/>
                <w:color w:val="000000"/>
                <w:sz w:val="22"/>
                <w:szCs w:val="22"/>
              </w:rPr>
            </w:pPr>
            <w:r>
              <w:rPr>
                <w:rFonts w:asciiTheme="minorHAnsi" w:hAnsiTheme="minorHAnsi" w:cstheme="minorHAnsi"/>
                <w:color w:val="000000"/>
                <w:sz w:val="22"/>
                <w:szCs w:val="22"/>
              </w:rPr>
              <w:t>Governors were thanked for taking the time to set up their RHACC email addresses. During the summer term all governor communication will be sent via these email addresses including access to GVO</w:t>
            </w:r>
            <w:r w:rsidR="004A0AAA">
              <w:rPr>
                <w:rFonts w:asciiTheme="minorHAnsi" w:hAnsiTheme="minorHAnsi" w:cstheme="minorHAnsi"/>
                <w:color w:val="000000"/>
                <w:sz w:val="22"/>
                <w:szCs w:val="22"/>
              </w:rPr>
              <w:t>.</w:t>
            </w:r>
          </w:p>
          <w:p w14:paraId="45951ADE" w14:textId="77777777" w:rsidR="00E1734B" w:rsidRDefault="00E1734B" w:rsidP="006054B5">
            <w:pPr>
              <w:rPr>
                <w:rFonts w:asciiTheme="minorHAnsi" w:hAnsiTheme="minorHAnsi" w:cstheme="minorHAnsi"/>
                <w:color w:val="000000"/>
                <w:sz w:val="22"/>
                <w:szCs w:val="22"/>
              </w:rPr>
            </w:pPr>
          </w:p>
          <w:p w14:paraId="244D71A5" w14:textId="3ADC871F" w:rsidR="004A0AAA" w:rsidRDefault="004A0AAA" w:rsidP="006054B5">
            <w:pPr>
              <w:rPr>
                <w:rFonts w:asciiTheme="minorHAnsi" w:hAnsiTheme="minorHAnsi" w:cstheme="minorHAnsi"/>
                <w:color w:val="000000"/>
                <w:sz w:val="22"/>
                <w:szCs w:val="22"/>
              </w:rPr>
            </w:pPr>
            <w:r>
              <w:rPr>
                <w:rFonts w:asciiTheme="minorHAnsi" w:hAnsiTheme="minorHAnsi" w:cstheme="minorHAnsi"/>
                <w:color w:val="000000"/>
                <w:sz w:val="22"/>
                <w:szCs w:val="22"/>
              </w:rPr>
              <w:t>Tell Us What You Think week was felt to be a very valuable process</w:t>
            </w:r>
            <w:r w:rsidR="001E25D4">
              <w:rPr>
                <w:rFonts w:asciiTheme="minorHAnsi" w:hAnsiTheme="minorHAnsi" w:cstheme="minorHAnsi"/>
                <w:color w:val="000000"/>
                <w:sz w:val="22"/>
                <w:szCs w:val="22"/>
              </w:rPr>
              <w:t>. T</w:t>
            </w:r>
            <w:r>
              <w:rPr>
                <w:rFonts w:asciiTheme="minorHAnsi" w:hAnsiTheme="minorHAnsi" w:cstheme="minorHAnsi"/>
                <w:color w:val="000000"/>
                <w:sz w:val="22"/>
                <w:szCs w:val="22"/>
              </w:rPr>
              <w:t>he visibility of governors was appreciated by learners and staff. The feedback from TUWYT week will be included in reports during the summer term</w:t>
            </w:r>
            <w:r w:rsidR="001E25D4">
              <w:rPr>
                <w:rFonts w:asciiTheme="minorHAnsi" w:hAnsiTheme="minorHAnsi" w:cstheme="minorHAnsi"/>
                <w:color w:val="000000"/>
                <w:sz w:val="22"/>
                <w:szCs w:val="22"/>
              </w:rPr>
              <w:t>,</w:t>
            </w:r>
            <w:r>
              <w:rPr>
                <w:rFonts w:asciiTheme="minorHAnsi" w:hAnsiTheme="minorHAnsi" w:cstheme="minorHAnsi"/>
                <w:color w:val="000000"/>
                <w:sz w:val="22"/>
                <w:szCs w:val="22"/>
              </w:rPr>
              <w:t xml:space="preserve"> however feedback forms and boxes are available all year round. </w:t>
            </w:r>
          </w:p>
          <w:p w14:paraId="65FB9B27" w14:textId="77777777" w:rsidR="00E1734B" w:rsidRDefault="00E1734B" w:rsidP="006054B5">
            <w:pPr>
              <w:rPr>
                <w:rFonts w:asciiTheme="minorHAnsi" w:hAnsiTheme="minorHAnsi" w:cstheme="minorHAnsi"/>
                <w:color w:val="000000"/>
                <w:sz w:val="22"/>
                <w:szCs w:val="22"/>
              </w:rPr>
            </w:pPr>
          </w:p>
          <w:p w14:paraId="32A12FA8" w14:textId="0C8D6FA5" w:rsidR="004A0AAA" w:rsidRDefault="004A0AAA" w:rsidP="006054B5">
            <w:pPr>
              <w:rPr>
                <w:rFonts w:asciiTheme="minorHAnsi" w:hAnsiTheme="minorHAnsi" w:cstheme="minorHAnsi"/>
                <w:color w:val="000000"/>
                <w:sz w:val="22"/>
                <w:szCs w:val="22"/>
              </w:rPr>
            </w:pPr>
            <w:r>
              <w:rPr>
                <w:rFonts w:asciiTheme="minorHAnsi" w:hAnsiTheme="minorHAnsi" w:cstheme="minorHAnsi"/>
                <w:color w:val="000000"/>
                <w:sz w:val="22"/>
                <w:szCs w:val="22"/>
              </w:rPr>
              <w:t>Governors are also encouraged to attend the learner awards when the date is confirmed.</w:t>
            </w:r>
          </w:p>
          <w:p w14:paraId="7D940BFE" w14:textId="77777777" w:rsidR="001E25D4" w:rsidRDefault="001E25D4" w:rsidP="006054B5">
            <w:pPr>
              <w:rPr>
                <w:rFonts w:asciiTheme="minorHAnsi" w:hAnsiTheme="minorHAnsi" w:cstheme="minorHAnsi"/>
                <w:color w:val="000000"/>
                <w:sz w:val="22"/>
                <w:szCs w:val="22"/>
              </w:rPr>
            </w:pPr>
          </w:p>
          <w:p w14:paraId="331159A1" w14:textId="05AACE5E" w:rsidR="001E25D4" w:rsidRDefault="001E25D4" w:rsidP="006054B5">
            <w:pPr>
              <w:rPr>
                <w:rFonts w:asciiTheme="minorHAnsi" w:hAnsiTheme="minorHAnsi" w:cstheme="minorHAnsi"/>
                <w:color w:val="000000"/>
                <w:sz w:val="22"/>
                <w:szCs w:val="22"/>
              </w:rPr>
            </w:pPr>
            <w:r>
              <w:rPr>
                <w:rFonts w:asciiTheme="minorHAnsi" w:hAnsiTheme="minorHAnsi" w:cstheme="minorHAnsi"/>
                <w:color w:val="000000"/>
                <w:sz w:val="22"/>
                <w:szCs w:val="22"/>
              </w:rPr>
              <w:t>Laura Morgan was congratulated on passing her FEGP Award.</w:t>
            </w:r>
          </w:p>
          <w:p w14:paraId="3758DE8E" w14:textId="29C7B168" w:rsidR="002146A9" w:rsidRPr="00C72E5D" w:rsidRDefault="002146A9" w:rsidP="006054B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tc>
        <w:tc>
          <w:tcPr>
            <w:tcW w:w="1560" w:type="dxa"/>
            <w:shd w:val="clear" w:color="auto" w:fill="auto"/>
          </w:tcPr>
          <w:p w14:paraId="01A8D44C" w14:textId="77777777" w:rsidR="00143F1A" w:rsidRDefault="00143F1A" w:rsidP="00BB4DC3">
            <w:pPr>
              <w:rPr>
                <w:rFonts w:asciiTheme="minorHAnsi" w:hAnsiTheme="minorHAnsi" w:cstheme="minorHAnsi"/>
                <w:sz w:val="22"/>
                <w:szCs w:val="22"/>
              </w:rPr>
            </w:pPr>
          </w:p>
          <w:p w14:paraId="17E02908" w14:textId="18F7BC0F" w:rsidR="005E1E53" w:rsidRDefault="005E1E53" w:rsidP="00BB4DC3">
            <w:pPr>
              <w:rPr>
                <w:rFonts w:asciiTheme="minorHAnsi" w:hAnsiTheme="minorHAnsi" w:cstheme="minorHAnsi"/>
                <w:sz w:val="22"/>
                <w:szCs w:val="22"/>
              </w:rPr>
            </w:pPr>
          </w:p>
          <w:p w14:paraId="675EC660" w14:textId="64FFA338" w:rsidR="00C72E5D" w:rsidRPr="00897A36" w:rsidRDefault="00C72E5D" w:rsidP="009E7D1D">
            <w:pPr>
              <w:rPr>
                <w:rFonts w:asciiTheme="minorHAnsi" w:hAnsiTheme="minorHAnsi" w:cstheme="minorHAnsi"/>
                <w:sz w:val="22"/>
                <w:szCs w:val="22"/>
              </w:rPr>
            </w:pPr>
          </w:p>
        </w:tc>
      </w:tr>
    </w:tbl>
    <w:p w14:paraId="7C77E2D3" w14:textId="77777777" w:rsidR="009000A3" w:rsidRPr="009000A3" w:rsidRDefault="009000A3" w:rsidP="00B3435C">
      <w:pPr>
        <w:jc w:val="both"/>
        <w:rPr>
          <w:rFonts w:ascii="Arial" w:hAnsi="Arial" w:cs="Arial"/>
          <w:sz w:val="20"/>
          <w:szCs w:val="22"/>
        </w:rPr>
      </w:pPr>
    </w:p>
    <w:sectPr w:rsidR="009000A3" w:rsidRPr="009000A3" w:rsidSect="00B52E42">
      <w:headerReference w:type="default" r:id="rId11"/>
      <w:footerReference w:type="default" r:id="rId12"/>
      <w:pgSz w:w="11906" w:h="16838"/>
      <w:pgMar w:top="851" w:right="1134" w:bottom="709" w:left="1134"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E8CF9" w14:textId="77777777" w:rsidR="00AE48D4" w:rsidRDefault="00AE48D4">
      <w:r>
        <w:separator/>
      </w:r>
    </w:p>
  </w:endnote>
  <w:endnote w:type="continuationSeparator" w:id="0">
    <w:p w14:paraId="1A9190CE" w14:textId="77777777" w:rsidR="00AE48D4" w:rsidRDefault="00AE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94EB5" w14:textId="7DC95E88" w:rsidR="00A3078B" w:rsidRPr="008026BD" w:rsidRDefault="00A3078B">
    <w:pPr>
      <w:pStyle w:val="Footer"/>
      <w:jc w:val="center"/>
      <w:rPr>
        <w:rFonts w:ascii="Calibri" w:hAnsi="Calibri"/>
        <w:sz w:val="18"/>
        <w:szCs w:val="18"/>
      </w:rPr>
    </w:pPr>
    <w:r w:rsidRPr="008026BD">
      <w:rPr>
        <w:rFonts w:ascii="Calibri" w:hAnsi="Calibri"/>
        <w:sz w:val="18"/>
        <w:szCs w:val="18"/>
      </w:rPr>
      <w:fldChar w:fldCharType="begin"/>
    </w:r>
    <w:r w:rsidRPr="008026BD">
      <w:rPr>
        <w:rFonts w:ascii="Calibri" w:hAnsi="Calibri"/>
        <w:sz w:val="18"/>
        <w:szCs w:val="18"/>
      </w:rPr>
      <w:instrText xml:space="preserve"> PAGE   \* MERGEFORMAT </w:instrText>
    </w:r>
    <w:r w:rsidRPr="008026BD">
      <w:rPr>
        <w:rFonts w:ascii="Calibri" w:hAnsi="Calibri"/>
        <w:sz w:val="18"/>
        <w:szCs w:val="18"/>
      </w:rPr>
      <w:fldChar w:fldCharType="separate"/>
    </w:r>
    <w:r>
      <w:rPr>
        <w:rFonts w:ascii="Calibri" w:hAnsi="Calibri"/>
        <w:noProof/>
        <w:sz w:val="18"/>
        <w:szCs w:val="18"/>
      </w:rPr>
      <w:t>7</w:t>
    </w:r>
    <w:r w:rsidRPr="008026BD">
      <w:rPr>
        <w:rFonts w:ascii="Calibri" w:hAnsi="Calibri"/>
        <w:noProof/>
        <w:sz w:val="18"/>
        <w:szCs w:val="18"/>
      </w:rPr>
      <w:fldChar w:fldCharType="end"/>
    </w:r>
  </w:p>
  <w:p w14:paraId="7C8D5549" w14:textId="77777777" w:rsidR="00A3078B" w:rsidRDefault="00A3078B" w:rsidP="00AA37C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00B0A" w14:textId="77777777" w:rsidR="00AE48D4" w:rsidRDefault="00AE48D4">
      <w:r>
        <w:separator/>
      </w:r>
    </w:p>
  </w:footnote>
  <w:footnote w:type="continuationSeparator" w:id="0">
    <w:p w14:paraId="569F3BD4" w14:textId="77777777" w:rsidR="00AE48D4" w:rsidRDefault="00AE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8472" w14:textId="29A222C3" w:rsidR="00A3078B" w:rsidRPr="00411091" w:rsidRDefault="00A3078B" w:rsidP="00AA37C4">
    <w:pPr>
      <w:pStyle w:val="Header"/>
      <w:jc w:val="both"/>
      <w:rPr>
        <w:rFonts w:ascii="Arial" w:hAnsi="Arial" w:cs="Arial"/>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923"/>
    <w:multiLevelType w:val="hybridMultilevel"/>
    <w:tmpl w:val="FC3E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A208D"/>
    <w:multiLevelType w:val="hybridMultilevel"/>
    <w:tmpl w:val="F908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9016A"/>
    <w:multiLevelType w:val="hybridMultilevel"/>
    <w:tmpl w:val="D180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23E3E"/>
    <w:multiLevelType w:val="hybridMultilevel"/>
    <w:tmpl w:val="2EBAFDBC"/>
    <w:lvl w:ilvl="0" w:tplc="068A1F94">
      <w:start w:val="1"/>
      <w:numFmt w:val="bullet"/>
      <w:pStyle w:val="Bulleted2"/>
      <w:lvlText w:val=""/>
      <w:lvlJc w:val="left"/>
      <w:pPr>
        <w:tabs>
          <w:tab w:val="num" w:pos="454"/>
        </w:tabs>
        <w:ind w:left="454"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8774F"/>
    <w:multiLevelType w:val="hybridMultilevel"/>
    <w:tmpl w:val="CCEAC9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611C9"/>
    <w:multiLevelType w:val="hybridMultilevel"/>
    <w:tmpl w:val="F0B0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51115"/>
    <w:multiLevelType w:val="hybridMultilevel"/>
    <w:tmpl w:val="2678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0771C"/>
    <w:multiLevelType w:val="hybridMultilevel"/>
    <w:tmpl w:val="9D2E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95CBD"/>
    <w:multiLevelType w:val="hybridMultilevel"/>
    <w:tmpl w:val="F56C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D42E1B"/>
    <w:multiLevelType w:val="hybridMultilevel"/>
    <w:tmpl w:val="98FC7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227AC"/>
    <w:multiLevelType w:val="hybridMultilevel"/>
    <w:tmpl w:val="2188B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46017B"/>
    <w:multiLevelType w:val="hybridMultilevel"/>
    <w:tmpl w:val="D618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323FB"/>
    <w:multiLevelType w:val="hybridMultilevel"/>
    <w:tmpl w:val="F8E2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C7ADA"/>
    <w:multiLevelType w:val="hybridMultilevel"/>
    <w:tmpl w:val="5380DC74"/>
    <w:lvl w:ilvl="0" w:tplc="CBEA4A38">
      <w:start w:val="1"/>
      <w:numFmt w:val="decimal"/>
      <w:lvlText w:val="%1."/>
      <w:lvlJc w:val="left"/>
      <w:pPr>
        <w:ind w:left="644" w:hanging="360"/>
      </w:pPr>
      <w:rPr>
        <w:rFonts w:asciiTheme="minorHAnsi" w:hAnsiTheme="minorHAnsi" w:hint="default"/>
        <w:sz w:val="20"/>
        <w:szCs w:val="2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BD34351"/>
    <w:multiLevelType w:val="hybridMultilevel"/>
    <w:tmpl w:val="173CC9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BD64859"/>
    <w:multiLevelType w:val="hybridMultilevel"/>
    <w:tmpl w:val="252A36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1629C7"/>
    <w:multiLevelType w:val="hybridMultilevel"/>
    <w:tmpl w:val="461AB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7C7849"/>
    <w:multiLevelType w:val="hybridMultilevel"/>
    <w:tmpl w:val="57969A24"/>
    <w:lvl w:ilvl="0" w:tplc="9552FC82">
      <w:start w:val="1"/>
      <w:numFmt w:val="upperRoman"/>
      <w:lvlText w:val="%1."/>
      <w:lvlJc w:val="left"/>
      <w:pPr>
        <w:tabs>
          <w:tab w:val="num" w:pos="397"/>
        </w:tabs>
        <w:ind w:left="397" w:hanging="284"/>
      </w:pPr>
      <w:rPr>
        <w:rFonts w:hint="default"/>
      </w:rPr>
    </w:lvl>
    <w:lvl w:ilvl="1" w:tplc="C478A240">
      <w:start w:val="1"/>
      <w:numFmt w:val="bullet"/>
      <w:pStyle w:val="StyleBulleted2ArialNarrowBefore6ptAfter6pt"/>
      <w:lvlText w:val=""/>
      <w:lvlJc w:val="left"/>
      <w:pPr>
        <w:tabs>
          <w:tab w:val="num" w:pos="1250"/>
        </w:tabs>
        <w:ind w:left="1250" w:hanging="170"/>
      </w:pPr>
      <w:rPr>
        <w:rFonts w:ascii="Wingdings" w:hAnsi="Wingdings" w:hint="default"/>
        <w:color w:val="auto"/>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564CEA"/>
    <w:multiLevelType w:val="hybridMultilevel"/>
    <w:tmpl w:val="DAAC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F055C"/>
    <w:multiLevelType w:val="hybridMultilevel"/>
    <w:tmpl w:val="8C0C4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B6D0D"/>
    <w:multiLevelType w:val="hybridMultilevel"/>
    <w:tmpl w:val="D70C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B077F"/>
    <w:multiLevelType w:val="hybridMultilevel"/>
    <w:tmpl w:val="ABC6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A22E2"/>
    <w:multiLevelType w:val="hybridMultilevel"/>
    <w:tmpl w:val="FA44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B23762"/>
    <w:multiLevelType w:val="hybridMultilevel"/>
    <w:tmpl w:val="623AE7AA"/>
    <w:lvl w:ilvl="0" w:tplc="B838C714">
      <w:start w:val="1"/>
      <w:numFmt w:val="bullet"/>
      <w:pStyle w:val="StyleBulleted2ArialNarrowAfter6pt"/>
      <w:lvlText w:val=""/>
      <w:lvlJc w:val="left"/>
      <w:pPr>
        <w:tabs>
          <w:tab w:val="num" w:pos="851"/>
        </w:tabs>
        <w:ind w:left="851"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D26EE3"/>
    <w:multiLevelType w:val="hybridMultilevel"/>
    <w:tmpl w:val="A150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65335"/>
    <w:multiLevelType w:val="hybridMultilevel"/>
    <w:tmpl w:val="BFE0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4F031F"/>
    <w:multiLevelType w:val="hybridMultilevel"/>
    <w:tmpl w:val="B43041BA"/>
    <w:lvl w:ilvl="0" w:tplc="D6CA864C">
      <w:start w:val="1"/>
      <w:numFmt w:val="bullet"/>
      <w:pStyle w:val="StyleBulleted2ArialNarrow"/>
      <w:lvlText w:val=""/>
      <w:lvlJc w:val="left"/>
      <w:pPr>
        <w:tabs>
          <w:tab w:val="num" w:pos="1134"/>
        </w:tabs>
        <w:ind w:left="1134" w:hanging="283"/>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28234879">
    <w:abstractNumId w:val="26"/>
  </w:num>
  <w:num w:numId="2" w16cid:durableId="1053381433">
    <w:abstractNumId w:val="3"/>
  </w:num>
  <w:num w:numId="3" w16cid:durableId="267936410">
    <w:abstractNumId w:val="17"/>
  </w:num>
  <w:num w:numId="4" w16cid:durableId="47151589">
    <w:abstractNumId w:val="13"/>
  </w:num>
  <w:num w:numId="5" w16cid:durableId="1174491873">
    <w:abstractNumId w:val="23"/>
  </w:num>
  <w:num w:numId="6" w16cid:durableId="1538201914">
    <w:abstractNumId w:val="2"/>
  </w:num>
  <w:num w:numId="7" w16cid:durableId="454250384">
    <w:abstractNumId w:val="10"/>
  </w:num>
  <w:num w:numId="8" w16cid:durableId="997424330">
    <w:abstractNumId w:val="15"/>
  </w:num>
  <w:num w:numId="9" w16cid:durableId="53091365">
    <w:abstractNumId w:val="4"/>
  </w:num>
  <w:num w:numId="10" w16cid:durableId="431126098">
    <w:abstractNumId w:val="25"/>
  </w:num>
  <w:num w:numId="11" w16cid:durableId="581453492">
    <w:abstractNumId w:val="16"/>
  </w:num>
  <w:num w:numId="12" w16cid:durableId="1729642802">
    <w:abstractNumId w:val="20"/>
  </w:num>
  <w:num w:numId="13" w16cid:durableId="129053842">
    <w:abstractNumId w:val="0"/>
  </w:num>
  <w:num w:numId="14" w16cid:durableId="1857815062">
    <w:abstractNumId w:val="14"/>
  </w:num>
  <w:num w:numId="15" w16cid:durableId="396897370">
    <w:abstractNumId w:val="12"/>
  </w:num>
  <w:num w:numId="16" w16cid:durableId="782073796">
    <w:abstractNumId w:val="9"/>
  </w:num>
  <w:num w:numId="17" w16cid:durableId="1139884833">
    <w:abstractNumId w:val="1"/>
  </w:num>
  <w:num w:numId="18" w16cid:durableId="311181968">
    <w:abstractNumId w:val="24"/>
  </w:num>
  <w:num w:numId="19" w16cid:durableId="264846553">
    <w:abstractNumId w:val="7"/>
  </w:num>
  <w:num w:numId="20" w16cid:durableId="194538446">
    <w:abstractNumId w:val="6"/>
  </w:num>
  <w:num w:numId="21" w16cid:durableId="46730137">
    <w:abstractNumId w:val="11"/>
  </w:num>
  <w:num w:numId="22" w16cid:durableId="2055081339">
    <w:abstractNumId w:val="22"/>
  </w:num>
  <w:num w:numId="23" w16cid:durableId="178204508">
    <w:abstractNumId w:val="8"/>
  </w:num>
  <w:num w:numId="24" w16cid:durableId="1249923369">
    <w:abstractNumId w:val="19"/>
  </w:num>
  <w:num w:numId="25" w16cid:durableId="1575747872">
    <w:abstractNumId w:val="18"/>
  </w:num>
  <w:num w:numId="26" w16cid:durableId="189413878">
    <w:abstractNumId w:val="21"/>
  </w:num>
  <w:num w:numId="27" w16cid:durableId="5932859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C2"/>
    <w:rsid w:val="0000014C"/>
    <w:rsid w:val="000002B4"/>
    <w:rsid w:val="00000992"/>
    <w:rsid w:val="00000CA8"/>
    <w:rsid w:val="00001DF7"/>
    <w:rsid w:val="000020B3"/>
    <w:rsid w:val="000028E6"/>
    <w:rsid w:val="00002BCE"/>
    <w:rsid w:val="000031D6"/>
    <w:rsid w:val="0000326B"/>
    <w:rsid w:val="0000330E"/>
    <w:rsid w:val="000037AC"/>
    <w:rsid w:val="0000381F"/>
    <w:rsid w:val="00004110"/>
    <w:rsid w:val="0000411B"/>
    <w:rsid w:val="00004AA5"/>
    <w:rsid w:val="00004D44"/>
    <w:rsid w:val="000051FB"/>
    <w:rsid w:val="00005323"/>
    <w:rsid w:val="00005CE3"/>
    <w:rsid w:val="000065B2"/>
    <w:rsid w:val="0000683A"/>
    <w:rsid w:val="00006C0E"/>
    <w:rsid w:val="00006E1C"/>
    <w:rsid w:val="00007859"/>
    <w:rsid w:val="00007AEC"/>
    <w:rsid w:val="00007AF8"/>
    <w:rsid w:val="0001009C"/>
    <w:rsid w:val="0001014D"/>
    <w:rsid w:val="000101A4"/>
    <w:rsid w:val="000106D6"/>
    <w:rsid w:val="000107A1"/>
    <w:rsid w:val="00010AA8"/>
    <w:rsid w:val="00010CBA"/>
    <w:rsid w:val="00010E11"/>
    <w:rsid w:val="00011197"/>
    <w:rsid w:val="00011883"/>
    <w:rsid w:val="00011C2E"/>
    <w:rsid w:val="00011C8B"/>
    <w:rsid w:val="00012675"/>
    <w:rsid w:val="000127CC"/>
    <w:rsid w:val="00012A4D"/>
    <w:rsid w:val="00013606"/>
    <w:rsid w:val="00013613"/>
    <w:rsid w:val="000139B2"/>
    <w:rsid w:val="00013A8C"/>
    <w:rsid w:val="000142D5"/>
    <w:rsid w:val="00014B02"/>
    <w:rsid w:val="00014C5F"/>
    <w:rsid w:val="00015006"/>
    <w:rsid w:val="000152CE"/>
    <w:rsid w:val="0001530E"/>
    <w:rsid w:val="00015909"/>
    <w:rsid w:val="00016039"/>
    <w:rsid w:val="0001607A"/>
    <w:rsid w:val="00016775"/>
    <w:rsid w:val="000167E2"/>
    <w:rsid w:val="00016AA4"/>
    <w:rsid w:val="00016EA4"/>
    <w:rsid w:val="00017F2C"/>
    <w:rsid w:val="00020A0F"/>
    <w:rsid w:val="00020C3F"/>
    <w:rsid w:val="00020D62"/>
    <w:rsid w:val="00021165"/>
    <w:rsid w:val="00021568"/>
    <w:rsid w:val="00021C22"/>
    <w:rsid w:val="00022DE0"/>
    <w:rsid w:val="00022DE8"/>
    <w:rsid w:val="000234F9"/>
    <w:rsid w:val="00023A61"/>
    <w:rsid w:val="00023E16"/>
    <w:rsid w:val="00024CFE"/>
    <w:rsid w:val="00024DEE"/>
    <w:rsid w:val="00024F18"/>
    <w:rsid w:val="00025FE3"/>
    <w:rsid w:val="000268AB"/>
    <w:rsid w:val="00026BEB"/>
    <w:rsid w:val="00026F27"/>
    <w:rsid w:val="0002715E"/>
    <w:rsid w:val="000275E7"/>
    <w:rsid w:val="00030241"/>
    <w:rsid w:val="0003026B"/>
    <w:rsid w:val="000305DE"/>
    <w:rsid w:val="00030803"/>
    <w:rsid w:val="000313A0"/>
    <w:rsid w:val="00032DE6"/>
    <w:rsid w:val="00034023"/>
    <w:rsid w:val="000344F7"/>
    <w:rsid w:val="00034878"/>
    <w:rsid w:val="00034CAE"/>
    <w:rsid w:val="000350EC"/>
    <w:rsid w:val="000351A0"/>
    <w:rsid w:val="00035925"/>
    <w:rsid w:val="00035E09"/>
    <w:rsid w:val="000361AA"/>
    <w:rsid w:val="00036F4F"/>
    <w:rsid w:val="000370B3"/>
    <w:rsid w:val="00037C87"/>
    <w:rsid w:val="00037EA0"/>
    <w:rsid w:val="0004148E"/>
    <w:rsid w:val="00041C98"/>
    <w:rsid w:val="000421F6"/>
    <w:rsid w:val="000422AC"/>
    <w:rsid w:val="00042662"/>
    <w:rsid w:val="0004303E"/>
    <w:rsid w:val="00043064"/>
    <w:rsid w:val="000434D3"/>
    <w:rsid w:val="00043629"/>
    <w:rsid w:val="000436D2"/>
    <w:rsid w:val="000444F2"/>
    <w:rsid w:val="0004467E"/>
    <w:rsid w:val="000448CA"/>
    <w:rsid w:val="00044DA4"/>
    <w:rsid w:val="00045550"/>
    <w:rsid w:val="000455A3"/>
    <w:rsid w:val="00045CA5"/>
    <w:rsid w:val="00046072"/>
    <w:rsid w:val="00046316"/>
    <w:rsid w:val="00050508"/>
    <w:rsid w:val="00050539"/>
    <w:rsid w:val="00050BFF"/>
    <w:rsid w:val="00050EBA"/>
    <w:rsid w:val="00050ECC"/>
    <w:rsid w:val="00052988"/>
    <w:rsid w:val="000529F0"/>
    <w:rsid w:val="00052B76"/>
    <w:rsid w:val="00053774"/>
    <w:rsid w:val="00053951"/>
    <w:rsid w:val="00053A3D"/>
    <w:rsid w:val="00053C83"/>
    <w:rsid w:val="00054457"/>
    <w:rsid w:val="000549BA"/>
    <w:rsid w:val="00054A4A"/>
    <w:rsid w:val="00054C95"/>
    <w:rsid w:val="00054D4C"/>
    <w:rsid w:val="0005508A"/>
    <w:rsid w:val="00056306"/>
    <w:rsid w:val="000567A9"/>
    <w:rsid w:val="00056AAD"/>
    <w:rsid w:val="00056B09"/>
    <w:rsid w:val="00056DA8"/>
    <w:rsid w:val="00057685"/>
    <w:rsid w:val="00057BAA"/>
    <w:rsid w:val="00057F0A"/>
    <w:rsid w:val="000600E5"/>
    <w:rsid w:val="00060AAA"/>
    <w:rsid w:val="00061127"/>
    <w:rsid w:val="00061A67"/>
    <w:rsid w:val="00061B44"/>
    <w:rsid w:val="000624E8"/>
    <w:rsid w:val="0006269C"/>
    <w:rsid w:val="0006290C"/>
    <w:rsid w:val="00062C76"/>
    <w:rsid w:val="00063A5F"/>
    <w:rsid w:val="0006496B"/>
    <w:rsid w:val="00064FCF"/>
    <w:rsid w:val="000651BD"/>
    <w:rsid w:val="00065282"/>
    <w:rsid w:val="00065A40"/>
    <w:rsid w:val="00065C7E"/>
    <w:rsid w:val="00066322"/>
    <w:rsid w:val="00066497"/>
    <w:rsid w:val="000667A5"/>
    <w:rsid w:val="000669E6"/>
    <w:rsid w:val="00066A91"/>
    <w:rsid w:val="00070203"/>
    <w:rsid w:val="00070560"/>
    <w:rsid w:val="00070980"/>
    <w:rsid w:val="00070B91"/>
    <w:rsid w:val="00070C4D"/>
    <w:rsid w:val="00070F87"/>
    <w:rsid w:val="00071A26"/>
    <w:rsid w:val="000727E8"/>
    <w:rsid w:val="00072A3D"/>
    <w:rsid w:val="00072B7B"/>
    <w:rsid w:val="00072DEC"/>
    <w:rsid w:val="000733A9"/>
    <w:rsid w:val="0007372E"/>
    <w:rsid w:val="00073828"/>
    <w:rsid w:val="000738F7"/>
    <w:rsid w:val="000744F2"/>
    <w:rsid w:val="00074896"/>
    <w:rsid w:val="00074DB7"/>
    <w:rsid w:val="00075595"/>
    <w:rsid w:val="000757E0"/>
    <w:rsid w:val="00075891"/>
    <w:rsid w:val="00075D33"/>
    <w:rsid w:val="0007615C"/>
    <w:rsid w:val="0007675B"/>
    <w:rsid w:val="00076CF8"/>
    <w:rsid w:val="00076D9F"/>
    <w:rsid w:val="0007707B"/>
    <w:rsid w:val="000779F0"/>
    <w:rsid w:val="00077CD7"/>
    <w:rsid w:val="00081204"/>
    <w:rsid w:val="0008128F"/>
    <w:rsid w:val="000813F0"/>
    <w:rsid w:val="00081781"/>
    <w:rsid w:val="00081A8C"/>
    <w:rsid w:val="00081B80"/>
    <w:rsid w:val="000821F0"/>
    <w:rsid w:val="000822EA"/>
    <w:rsid w:val="0008230D"/>
    <w:rsid w:val="00082460"/>
    <w:rsid w:val="00082BE6"/>
    <w:rsid w:val="00083018"/>
    <w:rsid w:val="0008395C"/>
    <w:rsid w:val="00083E3F"/>
    <w:rsid w:val="00083F91"/>
    <w:rsid w:val="00084817"/>
    <w:rsid w:val="00084E27"/>
    <w:rsid w:val="000852E3"/>
    <w:rsid w:val="0008569D"/>
    <w:rsid w:val="0008582D"/>
    <w:rsid w:val="00085CDA"/>
    <w:rsid w:val="00085DFB"/>
    <w:rsid w:val="0008657C"/>
    <w:rsid w:val="000866F3"/>
    <w:rsid w:val="00086ADF"/>
    <w:rsid w:val="00086AFE"/>
    <w:rsid w:val="00086B33"/>
    <w:rsid w:val="00087160"/>
    <w:rsid w:val="00087302"/>
    <w:rsid w:val="000873C2"/>
    <w:rsid w:val="00087F44"/>
    <w:rsid w:val="00090196"/>
    <w:rsid w:val="00090AAF"/>
    <w:rsid w:val="00090BAD"/>
    <w:rsid w:val="000918F7"/>
    <w:rsid w:val="0009205B"/>
    <w:rsid w:val="0009236D"/>
    <w:rsid w:val="000928CA"/>
    <w:rsid w:val="00092A4A"/>
    <w:rsid w:val="00093001"/>
    <w:rsid w:val="00093752"/>
    <w:rsid w:val="00093D89"/>
    <w:rsid w:val="00093E96"/>
    <w:rsid w:val="0009464D"/>
    <w:rsid w:val="00094695"/>
    <w:rsid w:val="00094D1F"/>
    <w:rsid w:val="00096559"/>
    <w:rsid w:val="000967F0"/>
    <w:rsid w:val="00097A7E"/>
    <w:rsid w:val="000A05C1"/>
    <w:rsid w:val="000A07F2"/>
    <w:rsid w:val="000A0884"/>
    <w:rsid w:val="000A08AD"/>
    <w:rsid w:val="000A1061"/>
    <w:rsid w:val="000A1471"/>
    <w:rsid w:val="000A15C4"/>
    <w:rsid w:val="000A1D56"/>
    <w:rsid w:val="000A2FF3"/>
    <w:rsid w:val="000A31D2"/>
    <w:rsid w:val="000A34F9"/>
    <w:rsid w:val="000A368F"/>
    <w:rsid w:val="000A37EF"/>
    <w:rsid w:val="000A3839"/>
    <w:rsid w:val="000A4722"/>
    <w:rsid w:val="000A50B5"/>
    <w:rsid w:val="000A5240"/>
    <w:rsid w:val="000A565D"/>
    <w:rsid w:val="000A5888"/>
    <w:rsid w:val="000A58B2"/>
    <w:rsid w:val="000A596F"/>
    <w:rsid w:val="000A5C7B"/>
    <w:rsid w:val="000A5E40"/>
    <w:rsid w:val="000A61F1"/>
    <w:rsid w:val="000A6BFA"/>
    <w:rsid w:val="000A6E60"/>
    <w:rsid w:val="000A770D"/>
    <w:rsid w:val="000A7EB9"/>
    <w:rsid w:val="000B0355"/>
    <w:rsid w:val="000B08FD"/>
    <w:rsid w:val="000B0D9F"/>
    <w:rsid w:val="000B0F3E"/>
    <w:rsid w:val="000B1518"/>
    <w:rsid w:val="000B20D1"/>
    <w:rsid w:val="000B26B8"/>
    <w:rsid w:val="000B2C4F"/>
    <w:rsid w:val="000B2D2B"/>
    <w:rsid w:val="000B3005"/>
    <w:rsid w:val="000B33EA"/>
    <w:rsid w:val="000B3CBE"/>
    <w:rsid w:val="000B4166"/>
    <w:rsid w:val="000B429A"/>
    <w:rsid w:val="000B44B3"/>
    <w:rsid w:val="000B49E0"/>
    <w:rsid w:val="000B5961"/>
    <w:rsid w:val="000B6C8A"/>
    <w:rsid w:val="000B74A3"/>
    <w:rsid w:val="000B7637"/>
    <w:rsid w:val="000B7728"/>
    <w:rsid w:val="000B7ABC"/>
    <w:rsid w:val="000B7E72"/>
    <w:rsid w:val="000B7F71"/>
    <w:rsid w:val="000C09DF"/>
    <w:rsid w:val="000C0F42"/>
    <w:rsid w:val="000C1574"/>
    <w:rsid w:val="000C27DE"/>
    <w:rsid w:val="000C29C4"/>
    <w:rsid w:val="000C2CFA"/>
    <w:rsid w:val="000C3250"/>
    <w:rsid w:val="000C32C3"/>
    <w:rsid w:val="000C3354"/>
    <w:rsid w:val="000C3840"/>
    <w:rsid w:val="000C436D"/>
    <w:rsid w:val="000C4790"/>
    <w:rsid w:val="000C4804"/>
    <w:rsid w:val="000C51AA"/>
    <w:rsid w:val="000C5734"/>
    <w:rsid w:val="000C61EE"/>
    <w:rsid w:val="000C63D3"/>
    <w:rsid w:val="000C64A3"/>
    <w:rsid w:val="000C6506"/>
    <w:rsid w:val="000C6DBB"/>
    <w:rsid w:val="000C71EB"/>
    <w:rsid w:val="000C752E"/>
    <w:rsid w:val="000D003F"/>
    <w:rsid w:val="000D0C3D"/>
    <w:rsid w:val="000D0D4B"/>
    <w:rsid w:val="000D0E2D"/>
    <w:rsid w:val="000D1179"/>
    <w:rsid w:val="000D1681"/>
    <w:rsid w:val="000D1ACC"/>
    <w:rsid w:val="000D1D93"/>
    <w:rsid w:val="000D22D1"/>
    <w:rsid w:val="000D29AB"/>
    <w:rsid w:val="000D30A0"/>
    <w:rsid w:val="000D37BE"/>
    <w:rsid w:val="000D3B54"/>
    <w:rsid w:val="000D3BA7"/>
    <w:rsid w:val="000D3DC5"/>
    <w:rsid w:val="000D3E67"/>
    <w:rsid w:val="000D3FBF"/>
    <w:rsid w:val="000D407B"/>
    <w:rsid w:val="000D4144"/>
    <w:rsid w:val="000D4156"/>
    <w:rsid w:val="000D4CDC"/>
    <w:rsid w:val="000D4E45"/>
    <w:rsid w:val="000D50CE"/>
    <w:rsid w:val="000D5DA7"/>
    <w:rsid w:val="000D5E01"/>
    <w:rsid w:val="000D6A7A"/>
    <w:rsid w:val="000D74E0"/>
    <w:rsid w:val="000D79FD"/>
    <w:rsid w:val="000D7CF8"/>
    <w:rsid w:val="000D7DAA"/>
    <w:rsid w:val="000D7E06"/>
    <w:rsid w:val="000E0569"/>
    <w:rsid w:val="000E0C4B"/>
    <w:rsid w:val="000E16E3"/>
    <w:rsid w:val="000E1726"/>
    <w:rsid w:val="000E22A6"/>
    <w:rsid w:val="000E23B9"/>
    <w:rsid w:val="000E254A"/>
    <w:rsid w:val="000E2696"/>
    <w:rsid w:val="000E2920"/>
    <w:rsid w:val="000E328F"/>
    <w:rsid w:val="000E3D76"/>
    <w:rsid w:val="000E3D7B"/>
    <w:rsid w:val="000E4268"/>
    <w:rsid w:val="000E4B6D"/>
    <w:rsid w:val="000E4BCD"/>
    <w:rsid w:val="000E4CC0"/>
    <w:rsid w:val="000E54F3"/>
    <w:rsid w:val="000E565E"/>
    <w:rsid w:val="000E62EB"/>
    <w:rsid w:val="000E63BC"/>
    <w:rsid w:val="000E6B83"/>
    <w:rsid w:val="000E6D47"/>
    <w:rsid w:val="000E7710"/>
    <w:rsid w:val="000E79E9"/>
    <w:rsid w:val="000F02BD"/>
    <w:rsid w:val="000F02DD"/>
    <w:rsid w:val="000F066C"/>
    <w:rsid w:val="000F0930"/>
    <w:rsid w:val="000F0A0A"/>
    <w:rsid w:val="000F0C61"/>
    <w:rsid w:val="000F154A"/>
    <w:rsid w:val="000F16FC"/>
    <w:rsid w:val="000F1937"/>
    <w:rsid w:val="000F1ABE"/>
    <w:rsid w:val="000F1DD0"/>
    <w:rsid w:val="000F1E3D"/>
    <w:rsid w:val="000F2347"/>
    <w:rsid w:val="000F2590"/>
    <w:rsid w:val="000F277C"/>
    <w:rsid w:val="000F2E48"/>
    <w:rsid w:val="000F3907"/>
    <w:rsid w:val="000F4310"/>
    <w:rsid w:val="000F4DCD"/>
    <w:rsid w:val="000F6015"/>
    <w:rsid w:val="000F6A73"/>
    <w:rsid w:val="000F6FE3"/>
    <w:rsid w:val="000F77C0"/>
    <w:rsid w:val="000F7D2C"/>
    <w:rsid w:val="000F7DB2"/>
    <w:rsid w:val="000F7DBF"/>
    <w:rsid w:val="000F7E4A"/>
    <w:rsid w:val="001009F9"/>
    <w:rsid w:val="00100C20"/>
    <w:rsid w:val="0010144D"/>
    <w:rsid w:val="00101E13"/>
    <w:rsid w:val="00103347"/>
    <w:rsid w:val="001034B6"/>
    <w:rsid w:val="00103E58"/>
    <w:rsid w:val="0010400D"/>
    <w:rsid w:val="00104C1F"/>
    <w:rsid w:val="00104EB8"/>
    <w:rsid w:val="00105554"/>
    <w:rsid w:val="00105853"/>
    <w:rsid w:val="00105C0D"/>
    <w:rsid w:val="00106373"/>
    <w:rsid w:val="001069BB"/>
    <w:rsid w:val="0010781B"/>
    <w:rsid w:val="0011013B"/>
    <w:rsid w:val="00110511"/>
    <w:rsid w:val="00110668"/>
    <w:rsid w:val="00111186"/>
    <w:rsid w:val="001111E8"/>
    <w:rsid w:val="00111711"/>
    <w:rsid w:val="0011223E"/>
    <w:rsid w:val="001122AB"/>
    <w:rsid w:val="00112475"/>
    <w:rsid w:val="00112953"/>
    <w:rsid w:val="001129A5"/>
    <w:rsid w:val="00112AB4"/>
    <w:rsid w:val="0011369D"/>
    <w:rsid w:val="00113769"/>
    <w:rsid w:val="00113C1D"/>
    <w:rsid w:val="00113C2C"/>
    <w:rsid w:val="00114361"/>
    <w:rsid w:val="00114666"/>
    <w:rsid w:val="00114970"/>
    <w:rsid w:val="00114D97"/>
    <w:rsid w:val="00115604"/>
    <w:rsid w:val="00115B9F"/>
    <w:rsid w:val="001164A5"/>
    <w:rsid w:val="001165CE"/>
    <w:rsid w:val="00116D1F"/>
    <w:rsid w:val="001171E6"/>
    <w:rsid w:val="001176BC"/>
    <w:rsid w:val="00117983"/>
    <w:rsid w:val="001179A7"/>
    <w:rsid w:val="00117E2F"/>
    <w:rsid w:val="00120DA9"/>
    <w:rsid w:val="0012103D"/>
    <w:rsid w:val="00121E04"/>
    <w:rsid w:val="00121E9F"/>
    <w:rsid w:val="0012233A"/>
    <w:rsid w:val="0012262D"/>
    <w:rsid w:val="0012289E"/>
    <w:rsid w:val="001230A9"/>
    <w:rsid w:val="001232F9"/>
    <w:rsid w:val="00123612"/>
    <w:rsid w:val="001248D9"/>
    <w:rsid w:val="00124BF9"/>
    <w:rsid w:val="0012586D"/>
    <w:rsid w:val="00125B98"/>
    <w:rsid w:val="00125E46"/>
    <w:rsid w:val="00126BE1"/>
    <w:rsid w:val="00126D57"/>
    <w:rsid w:val="0012779D"/>
    <w:rsid w:val="00127930"/>
    <w:rsid w:val="00127E6D"/>
    <w:rsid w:val="0013031F"/>
    <w:rsid w:val="00130486"/>
    <w:rsid w:val="001311A1"/>
    <w:rsid w:val="001311CC"/>
    <w:rsid w:val="00131469"/>
    <w:rsid w:val="00131629"/>
    <w:rsid w:val="0013248C"/>
    <w:rsid w:val="00132669"/>
    <w:rsid w:val="00132C2B"/>
    <w:rsid w:val="00132DA2"/>
    <w:rsid w:val="00132E79"/>
    <w:rsid w:val="0013310D"/>
    <w:rsid w:val="0013310F"/>
    <w:rsid w:val="001331CC"/>
    <w:rsid w:val="001336C6"/>
    <w:rsid w:val="00133840"/>
    <w:rsid w:val="00134741"/>
    <w:rsid w:val="00134F1F"/>
    <w:rsid w:val="001351DB"/>
    <w:rsid w:val="0013553E"/>
    <w:rsid w:val="001359AD"/>
    <w:rsid w:val="00135C31"/>
    <w:rsid w:val="00135D04"/>
    <w:rsid w:val="00136AA2"/>
    <w:rsid w:val="00136CFA"/>
    <w:rsid w:val="001370A0"/>
    <w:rsid w:val="00137849"/>
    <w:rsid w:val="00137986"/>
    <w:rsid w:val="00137AA5"/>
    <w:rsid w:val="00137CF6"/>
    <w:rsid w:val="00137D32"/>
    <w:rsid w:val="00137EDD"/>
    <w:rsid w:val="00140465"/>
    <w:rsid w:val="00140B0F"/>
    <w:rsid w:val="00140F70"/>
    <w:rsid w:val="0014164E"/>
    <w:rsid w:val="001416D7"/>
    <w:rsid w:val="00141723"/>
    <w:rsid w:val="00141C9E"/>
    <w:rsid w:val="00141E55"/>
    <w:rsid w:val="001427E7"/>
    <w:rsid w:val="00142840"/>
    <w:rsid w:val="001428B6"/>
    <w:rsid w:val="00142B08"/>
    <w:rsid w:val="00142DDE"/>
    <w:rsid w:val="00142F36"/>
    <w:rsid w:val="0014313C"/>
    <w:rsid w:val="001432F8"/>
    <w:rsid w:val="00143B88"/>
    <w:rsid w:val="00143BFB"/>
    <w:rsid w:val="00143F1A"/>
    <w:rsid w:val="0014479D"/>
    <w:rsid w:val="00144A68"/>
    <w:rsid w:val="00145261"/>
    <w:rsid w:val="00146474"/>
    <w:rsid w:val="001471D0"/>
    <w:rsid w:val="001471FB"/>
    <w:rsid w:val="0014726E"/>
    <w:rsid w:val="001472C8"/>
    <w:rsid w:val="001477A2"/>
    <w:rsid w:val="00147BE5"/>
    <w:rsid w:val="00147C48"/>
    <w:rsid w:val="00147D33"/>
    <w:rsid w:val="00147DFE"/>
    <w:rsid w:val="00150160"/>
    <w:rsid w:val="00150376"/>
    <w:rsid w:val="00150716"/>
    <w:rsid w:val="00150DEF"/>
    <w:rsid w:val="001518B6"/>
    <w:rsid w:val="00152524"/>
    <w:rsid w:val="00153862"/>
    <w:rsid w:val="00153870"/>
    <w:rsid w:val="0015398B"/>
    <w:rsid w:val="00153BDB"/>
    <w:rsid w:val="00153EE4"/>
    <w:rsid w:val="00154206"/>
    <w:rsid w:val="001543A4"/>
    <w:rsid w:val="0015495C"/>
    <w:rsid w:val="00155043"/>
    <w:rsid w:val="001554D8"/>
    <w:rsid w:val="001556A1"/>
    <w:rsid w:val="001556EB"/>
    <w:rsid w:val="00155D32"/>
    <w:rsid w:val="00155E87"/>
    <w:rsid w:val="00156207"/>
    <w:rsid w:val="00156643"/>
    <w:rsid w:val="00156840"/>
    <w:rsid w:val="00156D8A"/>
    <w:rsid w:val="001571B4"/>
    <w:rsid w:val="0015737F"/>
    <w:rsid w:val="001579D4"/>
    <w:rsid w:val="00157BB7"/>
    <w:rsid w:val="00157CCC"/>
    <w:rsid w:val="001602A0"/>
    <w:rsid w:val="001607FF"/>
    <w:rsid w:val="001608FE"/>
    <w:rsid w:val="00160E06"/>
    <w:rsid w:val="00160F1F"/>
    <w:rsid w:val="0016207A"/>
    <w:rsid w:val="001624AB"/>
    <w:rsid w:val="001628D4"/>
    <w:rsid w:val="00162F21"/>
    <w:rsid w:val="00162F31"/>
    <w:rsid w:val="00162FD3"/>
    <w:rsid w:val="00163A5C"/>
    <w:rsid w:val="00163C4D"/>
    <w:rsid w:val="00163EB1"/>
    <w:rsid w:val="0016465A"/>
    <w:rsid w:val="001648D6"/>
    <w:rsid w:val="0016544B"/>
    <w:rsid w:val="00165696"/>
    <w:rsid w:val="00165E44"/>
    <w:rsid w:val="00165F63"/>
    <w:rsid w:val="001665EC"/>
    <w:rsid w:val="00166B9B"/>
    <w:rsid w:val="00167013"/>
    <w:rsid w:val="001671C2"/>
    <w:rsid w:val="00167417"/>
    <w:rsid w:val="00167423"/>
    <w:rsid w:val="00167BFB"/>
    <w:rsid w:val="001700D5"/>
    <w:rsid w:val="001701D5"/>
    <w:rsid w:val="00170471"/>
    <w:rsid w:val="00170A53"/>
    <w:rsid w:val="00170A77"/>
    <w:rsid w:val="00170CEF"/>
    <w:rsid w:val="00171076"/>
    <w:rsid w:val="0017187F"/>
    <w:rsid w:val="00171AB6"/>
    <w:rsid w:val="00171EB0"/>
    <w:rsid w:val="001723E1"/>
    <w:rsid w:val="001726A0"/>
    <w:rsid w:val="00172999"/>
    <w:rsid w:val="0017316D"/>
    <w:rsid w:val="00173426"/>
    <w:rsid w:val="00174AF3"/>
    <w:rsid w:val="00174D8B"/>
    <w:rsid w:val="001750A7"/>
    <w:rsid w:val="00175309"/>
    <w:rsid w:val="00175880"/>
    <w:rsid w:val="00175D26"/>
    <w:rsid w:val="00176C12"/>
    <w:rsid w:val="00176F4B"/>
    <w:rsid w:val="00176FB3"/>
    <w:rsid w:val="00177EDE"/>
    <w:rsid w:val="0018022A"/>
    <w:rsid w:val="00180322"/>
    <w:rsid w:val="0018072E"/>
    <w:rsid w:val="00181E44"/>
    <w:rsid w:val="00182034"/>
    <w:rsid w:val="00182591"/>
    <w:rsid w:val="00182B2E"/>
    <w:rsid w:val="00182F9A"/>
    <w:rsid w:val="00183102"/>
    <w:rsid w:val="00183484"/>
    <w:rsid w:val="00183686"/>
    <w:rsid w:val="00183F83"/>
    <w:rsid w:val="0018410D"/>
    <w:rsid w:val="0018419D"/>
    <w:rsid w:val="0018464A"/>
    <w:rsid w:val="00184B17"/>
    <w:rsid w:val="00184CE3"/>
    <w:rsid w:val="00184CEA"/>
    <w:rsid w:val="00184ED8"/>
    <w:rsid w:val="0018515A"/>
    <w:rsid w:val="0018552C"/>
    <w:rsid w:val="00185AFC"/>
    <w:rsid w:val="00185E93"/>
    <w:rsid w:val="001860A7"/>
    <w:rsid w:val="001866F1"/>
    <w:rsid w:val="00186CC7"/>
    <w:rsid w:val="00187235"/>
    <w:rsid w:val="00187250"/>
    <w:rsid w:val="0018729E"/>
    <w:rsid w:val="00187717"/>
    <w:rsid w:val="001879F4"/>
    <w:rsid w:val="00187D7E"/>
    <w:rsid w:val="0019007A"/>
    <w:rsid w:val="00190766"/>
    <w:rsid w:val="0019077C"/>
    <w:rsid w:val="00190B56"/>
    <w:rsid w:val="00190DDD"/>
    <w:rsid w:val="00191791"/>
    <w:rsid w:val="00191CCB"/>
    <w:rsid w:val="001924F6"/>
    <w:rsid w:val="001929A1"/>
    <w:rsid w:val="00192BB3"/>
    <w:rsid w:val="00193437"/>
    <w:rsid w:val="00193C7B"/>
    <w:rsid w:val="0019402B"/>
    <w:rsid w:val="0019468B"/>
    <w:rsid w:val="0019594A"/>
    <w:rsid w:val="00196D90"/>
    <w:rsid w:val="00196FA7"/>
    <w:rsid w:val="001977C1"/>
    <w:rsid w:val="00197AF7"/>
    <w:rsid w:val="00197F7E"/>
    <w:rsid w:val="001A03A7"/>
    <w:rsid w:val="001A03B0"/>
    <w:rsid w:val="001A0683"/>
    <w:rsid w:val="001A0708"/>
    <w:rsid w:val="001A09CE"/>
    <w:rsid w:val="001A1E0B"/>
    <w:rsid w:val="001A22F1"/>
    <w:rsid w:val="001A24DE"/>
    <w:rsid w:val="001A2545"/>
    <w:rsid w:val="001A2964"/>
    <w:rsid w:val="001A2D65"/>
    <w:rsid w:val="001A3197"/>
    <w:rsid w:val="001A3292"/>
    <w:rsid w:val="001A3DA5"/>
    <w:rsid w:val="001A42F0"/>
    <w:rsid w:val="001A447E"/>
    <w:rsid w:val="001A467C"/>
    <w:rsid w:val="001A481D"/>
    <w:rsid w:val="001A4F46"/>
    <w:rsid w:val="001A5749"/>
    <w:rsid w:val="001A5A30"/>
    <w:rsid w:val="001A6270"/>
    <w:rsid w:val="001A64A0"/>
    <w:rsid w:val="001A684E"/>
    <w:rsid w:val="001A6ACC"/>
    <w:rsid w:val="001A6EA9"/>
    <w:rsid w:val="001A74FB"/>
    <w:rsid w:val="001A7AA0"/>
    <w:rsid w:val="001A7AB0"/>
    <w:rsid w:val="001A7F31"/>
    <w:rsid w:val="001B026F"/>
    <w:rsid w:val="001B0F78"/>
    <w:rsid w:val="001B14AE"/>
    <w:rsid w:val="001B1505"/>
    <w:rsid w:val="001B194F"/>
    <w:rsid w:val="001B1E17"/>
    <w:rsid w:val="001B1F57"/>
    <w:rsid w:val="001B22D0"/>
    <w:rsid w:val="001B26CB"/>
    <w:rsid w:val="001B2869"/>
    <w:rsid w:val="001B2A79"/>
    <w:rsid w:val="001B3482"/>
    <w:rsid w:val="001B363B"/>
    <w:rsid w:val="001B454F"/>
    <w:rsid w:val="001B46E8"/>
    <w:rsid w:val="001B5406"/>
    <w:rsid w:val="001B563F"/>
    <w:rsid w:val="001B6523"/>
    <w:rsid w:val="001B68C4"/>
    <w:rsid w:val="001B6916"/>
    <w:rsid w:val="001B708C"/>
    <w:rsid w:val="001B73CE"/>
    <w:rsid w:val="001B773C"/>
    <w:rsid w:val="001B793D"/>
    <w:rsid w:val="001B7B0C"/>
    <w:rsid w:val="001C05AA"/>
    <w:rsid w:val="001C091D"/>
    <w:rsid w:val="001C0953"/>
    <w:rsid w:val="001C0D78"/>
    <w:rsid w:val="001C0E0F"/>
    <w:rsid w:val="001C18AB"/>
    <w:rsid w:val="001C1A1E"/>
    <w:rsid w:val="001C2082"/>
    <w:rsid w:val="001C2198"/>
    <w:rsid w:val="001C2ED6"/>
    <w:rsid w:val="001C3487"/>
    <w:rsid w:val="001C3DDD"/>
    <w:rsid w:val="001C3FD6"/>
    <w:rsid w:val="001C4329"/>
    <w:rsid w:val="001C4800"/>
    <w:rsid w:val="001C4FEA"/>
    <w:rsid w:val="001C519F"/>
    <w:rsid w:val="001C53B4"/>
    <w:rsid w:val="001C54AA"/>
    <w:rsid w:val="001C5699"/>
    <w:rsid w:val="001C5C7A"/>
    <w:rsid w:val="001C5CA3"/>
    <w:rsid w:val="001C5E5E"/>
    <w:rsid w:val="001C5FF0"/>
    <w:rsid w:val="001C6072"/>
    <w:rsid w:val="001C624E"/>
    <w:rsid w:val="001C6252"/>
    <w:rsid w:val="001C6FE0"/>
    <w:rsid w:val="001C703E"/>
    <w:rsid w:val="001C7760"/>
    <w:rsid w:val="001C7764"/>
    <w:rsid w:val="001C7D8F"/>
    <w:rsid w:val="001D0CA5"/>
    <w:rsid w:val="001D0E37"/>
    <w:rsid w:val="001D17D1"/>
    <w:rsid w:val="001D1944"/>
    <w:rsid w:val="001D254F"/>
    <w:rsid w:val="001D2A8D"/>
    <w:rsid w:val="001D3318"/>
    <w:rsid w:val="001D3AAC"/>
    <w:rsid w:val="001D3C35"/>
    <w:rsid w:val="001D3DC0"/>
    <w:rsid w:val="001D41E3"/>
    <w:rsid w:val="001D42AE"/>
    <w:rsid w:val="001D4544"/>
    <w:rsid w:val="001D4E29"/>
    <w:rsid w:val="001D5EDB"/>
    <w:rsid w:val="001D6484"/>
    <w:rsid w:val="001D670E"/>
    <w:rsid w:val="001D67BF"/>
    <w:rsid w:val="001D68B9"/>
    <w:rsid w:val="001D6ED9"/>
    <w:rsid w:val="001D71FB"/>
    <w:rsid w:val="001D7569"/>
    <w:rsid w:val="001D77AE"/>
    <w:rsid w:val="001E0A04"/>
    <w:rsid w:val="001E0B71"/>
    <w:rsid w:val="001E0FAF"/>
    <w:rsid w:val="001E1168"/>
    <w:rsid w:val="001E1608"/>
    <w:rsid w:val="001E18B4"/>
    <w:rsid w:val="001E1F37"/>
    <w:rsid w:val="001E258C"/>
    <w:rsid w:val="001E25D4"/>
    <w:rsid w:val="001E28F6"/>
    <w:rsid w:val="001E2D0D"/>
    <w:rsid w:val="001E2E8F"/>
    <w:rsid w:val="001E3931"/>
    <w:rsid w:val="001E3DBD"/>
    <w:rsid w:val="001E437E"/>
    <w:rsid w:val="001E496D"/>
    <w:rsid w:val="001E4DA1"/>
    <w:rsid w:val="001E6285"/>
    <w:rsid w:val="001E646D"/>
    <w:rsid w:val="001E66CF"/>
    <w:rsid w:val="001E6710"/>
    <w:rsid w:val="001E67B1"/>
    <w:rsid w:val="001E6C02"/>
    <w:rsid w:val="001E725A"/>
    <w:rsid w:val="001E7C26"/>
    <w:rsid w:val="001F082D"/>
    <w:rsid w:val="001F09FC"/>
    <w:rsid w:val="001F0CBA"/>
    <w:rsid w:val="001F1A34"/>
    <w:rsid w:val="001F1F8F"/>
    <w:rsid w:val="001F2059"/>
    <w:rsid w:val="001F2A6C"/>
    <w:rsid w:val="001F2CD5"/>
    <w:rsid w:val="001F2D4B"/>
    <w:rsid w:val="001F2DC0"/>
    <w:rsid w:val="001F42EE"/>
    <w:rsid w:val="001F4975"/>
    <w:rsid w:val="001F607E"/>
    <w:rsid w:val="001F67F0"/>
    <w:rsid w:val="001F6890"/>
    <w:rsid w:val="001F6FA0"/>
    <w:rsid w:val="001F7924"/>
    <w:rsid w:val="001F7D4F"/>
    <w:rsid w:val="0020000F"/>
    <w:rsid w:val="002000AB"/>
    <w:rsid w:val="00200985"/>
    <w:rsid w:val="00200D51"/>
    <w:rsid w:val="00200EB9"/>
    <w:rsid w:val="00200FC4"/>
    <w:rsid w:val="0020103A"/>
    <w:rsid w:val="00201833"/>
    <w:rsid w:val="002027F5"/>
    <w:rsid w:val="00202DF7"/>
    <w:rsid w:val="00203C01"/>
    <w:rsid w:val="00204AEC"/>
    <w:rsid w:val="00204B58"/>
    <w:rsid w:val="00204E32"/>
    <w:rsid w:val="00204EF0"/>
    <w:rsid w:val="00204F0E"/>
    <w:rsid w:val="0020514D"/>
    <w:rsid w:val="002051EB"/>
    <w:rsid w:val="00206247"/>
    <w:rsid w:val="002062D6"/>
    <w:rsid w:val="0020634A"/>
    <w:rsid w:val="00206542"/>
    <w:rsid w:val="00210AF4"/>
    <w:rsid w:val="00210D70"/>
    <w:rsid w:val="00211091"/>
    <w:rsid w:val="002110B8"/>
    <w:rsid w:val="00211260"/>
    <w:rsid w:val="0021127B"/>
    <w:rsid w:val="00211D06"/>
    <w:rsid w:val="0021213B"/>
    <w:rsid w:val="00212F8C"/>
    <w:rsid w:val="0021303E"/>
    <w:rsid w:val="00213756"/>
    <w:rsid w:val="00213F67"/>
    <w:rsid w:val="002140AE"/>
    <w:rsid w:val="00214626"/>
    <w:rsid w:val="0021468D"/>
    <w:rsid w:val="002146A9"/>
    <w:rsid w:val="002149CF"/>
    <w:rsid w:val="00214CFA"/>
    <w:rsid w:val="00214F5E"/>
    <w:rsid w:val="00215666"/>
    <w:rsid w:val="00216B81"/>
    <w:rsid w:val="00216CFF"/>
    <w:rsid w:val="002172DF"/>
    <w:rsid w:val="002174CE"/>
    <w:rsid w:val="002177C3"/>
    <w:rsid w:val="002202A8"/>
    <w:rsid w:val="00220DFC"/>
    <w:rsid w:val="00220E62"/>
    <w:rsid w:val="00221487"/>
    <w:rsid w:val="00222141"/>
    <w:rsid w:val="0022230C"/>
    <w:rsid w:val="002229EC"/>
    <w:rsid w:val="00223817"/>
    <w:rsid w:val="00223B96"/>
    <w:rsid w:val="00223E6C"/>
    <w:rsid w:val="002241FB"/>
    <w:rsid w:val="0022438D"/>
    <w:rsid w:val="00224AF4"/>
    <w:rsid w:val="00224CBE"/>
    <w:rsid w:val="00224FC0"/>
    <w:rsid w:val="002253CC"/>
    <w:rsid w:val="00225DEC"/>
    <w:rsid w:val="002261E4"/>
    <w:rsid w:val="00226255"/>
    <w:rsid w:val="00226783"/>
    <w:rsid w:val="00227234"/>
    <w:rsid w:val="00227F78"/>
    <w:rsid w:val="0023010B"/>
    <w:rsid w:val="002301CC"/>
    <w:rsid w:val="0023033F"/>
    <w:rsid w:val="002309E4"/>
    <w:rsid w:val="00230B04"/>
    <w:rsid w:val="00230EB0"/>
    <w:rsid w:val="00230F1F"/>
    <w:rsid w:val="00231B75"/>
    <w:rsid w:val="00231BE3"/>
    <w:rsid w:val="002327F6"/>
    <w:rsid w:val="002331B0"/>
    <w:rsid w:val="0023347F"/>
    <w:rsid w:val="0023372D"/>
    <w:rsid w:val="00233732"/>
    <w:rsid w:val="0023384E"/>
    <w:rsid w:val="002338C1"/>
    <w:rsid w:val="002338CB"/>
    <w:rsid w:val="002343C2"/>
    <w:rsid w:val="00234541"/>
    <w:rsid w:val="00234545"/>
    <w:rsid w:val="00234602"/>
    <w:rsid w:val="00234A2E"/>
    <w:rsid w:val="002350E9"/>
    <w:rsid w:val="0023574E"/>
    <w:rsid w:val="0023593E"/>
    <w:rsid w:val="00235969"/>
    <w:rsid w:val="0023607F"/>
    <w:rsid w:val="0023625C"/>
    <w:rsid w:val="002362B9"/>
    <w:rsid w:val="00236587"/>
    <w:rsid w:val="00236645"/>
    <w:rsid w:val="00236802"/>
    <w:rsid w:val="002369D9"/>
    <w:rsid w:val="002377CB"/>
    <w:rsid w:val="00237853"/>
    <w:rsid w:val="00240E04"/>
    <w:rsid w:val="0024107F"/>
    <w:rsid w:val="0024145E"/>
    <w:rsid w:val="00241519"/>
    <w:rsid w:val="00241BE6"/>
    <w:rsid w:val="00241FB5"/>
    <w:rsid w:val="0024290B"/>
    <w:rsid w:val="002429DD"/>
    <w:rsid w:val="00242C30"/>
    <w:rsid w:val="00242D0D"/>
    <w:rsid w:val="00242FB0"/>
    <w:rsid w:val="002437CC"/>
    <w:rsid w:val="00243C55"/>
    <w:rsid w:val="0024421D"/>
    <w:rsid w:val="00244358"/>
    <w:rsid w:val="002443EA"/>
    <w:rsid w:val="00245436"/>
    <w:rsid w:val="002456B9"/>
    <w:rsid w:val="002458DB"/>
    <w:rsid w:val="002463AC"/>
    <w:rsid w:val="002464D1"/>
    <w:rsid w:val="0024663B"/>
    <w:rsid w:val="00246711"/>
    <w:rsid w:val="002472C9"/>
    <w:rsid w:val="002473C6"/>
    <w:rsid w:val="002473F2"/>
    <w:rsid w:val="00247D83"/>
    <w:rsid w:val="00247FEF"/>
    <w:rsid w:val="00250313"/>
    <w:rsid w:val="002505A6"/>
    <w:rsid w:val="0025077F"/>
    <w:rsid w:val="002507C3"/>
    <w:rsid w:val="00250CB1"/>
    <w:rsid w:val="00250E27"/>
    <w:rsid w:val="00251233"/>
    <w:rsid w:val="00251D19"/>
    <w:rsid w:val="00251E29"/>
    <w:rsid w:val="00252588"/>
    <w:rsid w:val="00252C52"/>
    <w:rsid w:val="00252C7A"/>
    <w:rsid w:val="00253725"/>
    <w:rsid w:val="00254003"/>
    <w:rsid w:val="00254201"/>
    <w:rsid w:val="00254A6B"/>
    <w:rsid w:val="0025574B"/>
    <w:rsid w:val="00255A16"/>
    <w:rsid w:val="002568D4"/>
    <w:rsid w:val="002568FC"/>
    <w:rsid w:val="00256AEC"/>
    <w:rsid w:val="00256C3B"/>
    <w:rsid w:val="002572C8"/>
    <w:rsid w:val="002574F8"/>
    <w:rsid w:val="00257FA4"/>
    <w:rsid w:val="002603B8"/>
    <w:rsid w:val="00260801"/>
    <w:rsid w:val="00260B76"/>
    <w:rsid w:val="00261335"/>
    <w:rsid w:val="00261E69"/>
    <w:rsid w:val="00261F02"/>
    <w:rsid w:val="00261FA3"/>
    <w:rsid w:val="002623A8"/>
    <w:rsid w:val="00263540"/>
    <w:rsid w:val="0026364F"/>
    <w:rsid w:val="002636B4"/>
    <w:rsid w:val="00263A77"/>
    <w:rsid w:val="00263E5E"/>
    <w:rsid w:val="0026437F"/>
    <w:rsid w:val="0026482D"/>
    <w:rsid w:val="0026490F"/>
    <w:rsid w:val="00264E33"/>
    <w:rsid w:val="002651D9"/>
    <w:rsid w:val="002659A3"/>
    <w:rsid w:val="00265CD1"/>
    <w:rsid w:val="0026620C"/>
    <w:rsid w:val="00266AB6"/>
    <w:rsid w:val="00267921"/>
    <w:rsid w:val="002701CD"/>
    <w:rsid w:val="002702B0"/>
    <w:rsid w:val="0027062E"/>
    <w:rsid w:val="00270737"/>
    <w:rsid w:val="00270A0A"/>
    <w:rsid w:val="00270CA0"/>
    <w:rsid w:val="00270D57"/>
    <w:rsid w:val="00270DAB"/>
    <w:rsid w:val="00270E4B"/>
    <w:rsid w:val="00271196"/>
    <w:rsid w:val="00271AB1"/>
    <w:rsid w:val="00271CDC"/>
    <w:rsid w:val="00271D58"/>
    <w:rsid w:val="0027230D"/>
    <w:rsid w:val="00272CEA"/>
    <w:rsid w:val="00272E8C"/>
    <w:rsid w:val="002738DE"/>
    <w:rsid w:val="00273F29"/>
    <w:rsid w:val="002743F6"/>
    <w:rsid w:val="00274BF4"/>
    <w:rsid w:val="00274C8B"/>
    <w:rsid w:val="00274D0F"/>
    <w:rsid w:val="0027542E"/>
    <w:rsid w:val="00275451"/>
    <w:rsid w:val="002756FA"/>
    <w:rsid w:val="002757AA"/>
    <w:rsid w:val="002759DB"/>
    <w:rsid w:val="00276BE3"/>
    <w:rsid w:val="00276F6F"/>
    <w:rsid w:val="00277145"/>
    <w:rsid w:val="0027733C"/>
    <w:rsid w:val="00277DDD"/>
    <w:rsid w:val="0028019B"/>
    <w:rsid w:val="002813BC"/>
    <w:rsid w:val="00281D33"/>
    <w:rsid w:val="002821F7"/>
    <w:rsid w:val="00282250"/>
    <w:rsid w:val="0028231C"/>
    <w:rsid w:val="00282681"/>
    <w:rsid w:val="0028294D"/>
    <w:rsid w:val="00282F07"/>
    <w:rsid w:val="0028317B"/>
    <w:rsid w:val="0028341F"/>
    <w:rsid w:val="00283A19"/>
    <w:rsid w:val="00284282"/>
    <w:rsid w:val="002844B7"/>
    <w:rsid w:val="002844C3"/>
    <w:rsid w:val="00285EA3"/>
    <w:rsid w:val="0028646B"/>
    <w:rsid w:val="00286782"/>
    <w:rsid w:val="0028709E"/>
    <w:rsid w:val="00287329"/>
    <w:rsid w:val="002873ED"/>
    <w:rsid w:val="00287B55"/>
    <w:rsid w:val="00287F3D"/>
    <w:rsid w:val="00290DF8"/>
    <w:rsid w:val="00290E59"/>
    <w:rsid w:val="00292AA9"/>
    <w:rsid w:val="00292C75"/>
    <w:rsid w:val="00292D11"/>
    <w:rsid w:val="002931E4"/>
    <w:rsid w:val="00293728"/>
    <w:rsid w:val="00293A01"/>
    <w:rsid w:val="00293ADB"/>
    <w:rsid w:val="002942C7"/>
    <w:rsid w:val="002943CC"/>
    <w:rsid w:val="0029522B"/>
    <w:rsid w:val="00296552"/>
    <w:rsid w:val="002966D2"/>
    <w:rsid w:val="00296705"/>
    <w:rsid w:val="00297120"/>
    <w:rsid w:val="002971B0"/>
    <w:rsid w:val="00297324"/>
    <w:rsid w:val="00297BFC"/>
    <w:rsid w:val="002A0389"/>
    <w:rsid w:val="002A0C4B"/>
    <w:rsid w:val="002A0E74"/>
    <w:rsid w:val="002A1155"/>
    <w:rsid w:val="002A18C7"/>
    <w:rsid w:val="002A2AF1"/>
    <w:rsid w:val="002A2B8C"/>
    <w:rsid w:val="002A2BAC"/>
    <w:rsid w:val="002A30C6"/>
    <w:rsid w:val="002A30DB"/>
    <w:rsid w:val="002A34CB"/>
    <w:rsid w:val="002A3691"/>
    <w:rsid w:val="002A3D24"/>
    <w:rsid w:val="002A3D30"/>
    <w:rsid w:val="002A3D41"/>
    <w:rsid w:val="002A49A3"/>
    <w:rsid w:val="002A4ACF"/>
    <w:rsid w:val="002A4BED"/>
    <w:rsid w:val="002A4C0F"/>
    <w:rsid w:val="002A564E"/>
    <w:rsid w:val="002A5E4D"/>
    <w:rsid w:val="002A625D"/>
    <w:rsid w:val="002A6C6A"/>
    <w:rsid w:val="002A7050"/>
    <w:rsid w:val="002A7201"/>
    <w:rsid w:val="002A7717"/>
    <w:rsid w:val="002A7800"/>
    <w:rsid w:val="002B0087"/>
    <w:rsid w:val="002B01B3"/>
    <w:rsid w:val="002B054F"/>
    <w:rsid w:val="002B05C6"/>
    <w:rsid w:val="002B0BF1"/>
    <w:rsid w:val="002B1049"/>
    <w:rsid w:val="002B1CBB"/>
    <w:rsid w:val="002B2794"/>
    <w:rsid w:val="002B28BC"/>
    <w:rsid w:val="002B2E6A"/>
    <w:rsid w:val="002B3689"/>
    <w:rsid w:val="002B37FC"/>
    <w:rsid w:val="002B3AC4"/>
    <w:rsid w:val="002B3BD9"/>
    <w:rsid w:val="002B4260"/>
    <w:rsid w:val="002B47C9"/>
    <w:rsid w:val="002B482F"/>
    <w:rsid w:val="002B4A4B"/>
    <w:rsid w:val="002B4C19"/>
    <w:rsid w:val="002B4E15"/>
    <w:rsid w:val="002B511F"/>
    <w:rsid w:val="002B5237"/>
    <w:rsid w:val="002B5391"/>
    <w:rsid w:val="002B579A"/>
    <w:rsid w:val="002B5D86"/>
    <w:rsid w:val="002B605D"/>
    <w:rsid w:val="002B607F"/>
    <w:rsid w:val="002B62EE"/>
    <w:rsid w:val="002B654D"/>
    <w:rsid w:val="002B7D8C"/>
    <w:rsid w:val="002C06D2"/>
    <w:rsid w:val="002C112D"/>
    <w:rsid w:val="002C184A"/>
    <w:rsid w:val="002C2007"/>
    <w:rsid w:val="002C25C1"/>
    <w:rsid w:val="002C288E"/>
    <w:rsid w:val="002C297E"/>
    <w:rsid w:val="002C29DD"/>
    <w:rsid w:val="002C2E66"/>
    <w:rsid w:val="002C3651"/>
    <w:rsid w:val="002C370D"/>
    <w:rsid w:val="002C3889"/>
    <w:rsid w:val="002C3B9F"/>
    <w:rsid w:val="002C50C2"/>
    <w:rsid w:val="002C5646"/>
    <w:rsid w:val="002C5D92"/>
    <w:rsid w:val="002C5EC7"/>
    <w:rsid w:val="002C67BF"/>
    <w:rsid w:val="002C6C23"/>
    <w:rsid w:val="002C6E1A"/>
    <w:rsid w:val="002C720E"/>
    <w:rsid w:val="002C781F"/>
    <w:rsid w:val="002C7A29"/>
    <w:rsid w:val="002C7B5C"/>
    <w:rsid w:val="002C7DE1"/>
    <w:rsid w:val="002D0211"/>
    <w:rsid w:val="002D0B37"/>
    <w:rsid w:val="002D0B84"/>
    <w:rsid w:val="002D0C8E"/>
    <w:rsid w:val="002D0C9D"/>
    <w:rsid w:val="002D0D97"/>
    <w:rsid w:val="002D0F18"/>
    <w:rsid w:val="002D13EB"/>
    <w:rsid w:val="002D1CB0"/>
    <w:rsid w:val="002D1E09"/>
    <w:rsid w:val="002D21B9"/>
    <w:rsid w:val="002D22FD"/>
    <w:rsid w:val="002D25CF"/>
    <w:rsid w:val="002D2A16"/>
    <w:rsid w:val="002D34B3"/>
    <w:rsid w:val="002D34FC"/>
    <w:rsid w:val="002D3E80"/>
    <w:rsid w:val="002D43C2"/>
    <w:rsid w:val="002D4853"/>
    <w:rsid w:val="002D4D6D"/>
    <w:rsid w:val="002D4DAD"/>
    <w:rsid w:val="002D4F4E"/>
    <w:rsid w:val="002D53FC"/>
    <w:rsid w:val="002D59D6"/>
    <w:rsid w:val="002D5D53"/>
    <w:rsid w:val="002D61CB"/>
    <w:rsid w:val="002D6529"/>
    <w:rsid w:val="002D657A"/>
    <w:rsid w:val="002D738A"/>
    <w:rsid w:val="002D79D0"/>
    <w:rsid w:val="002D7C46"/>
    <w:rsid w:val="002D7C52"/>
    <w:rsid w:val="002E0CE5"/>
    <w:rsid w:val="002E0D05"/>
    <w:rsid w:val="002E10C5"/>
    <w:rsid w:val="002E1694"/>
    <w:rsid w:val="002E1811"/>
    <w:rsid w:val="002E20AD"/>
    <w:rsid w:val="002E244F"/>
    <w:rsid w:val="002E24E0"/>
    <w:rsid w:val="002E278E"/>
    <w:rsid w:val="002E2C1A"/>
    <w:rsid w:val="002E310D"/>
    <w:rsid w:val="002E36DA"/>
    <w:rsid w:val="002E377B"/>
    <w:rsid w:val="002E4100"/>
    <w:rsid w:val="002E44AE"/>
    <w:rsid w:val="002E4631"/>
    <w:rsid w:val="002E47FB"/>
    <w:rsid w:val="002E4813"/>
    <w:rsid w:val="002E4ADD"/>
    <w:rsid w:val="002E4F7B"/>
    <w:rsid w:val="002E5217"/>
    <w:rsid w:val="002E527A"/>
    <w:rsid w:val="002E5510"/>
    <w:rsid w:val="002E5F93"/>
    <w:rsid w:val="002E6092"/>
    <w:rsid w:val="002E60E0"/>
    <w:rsid w:val="002E621F"/>
    <w:rsid w:val="002E63F5"/>
    <w:rsid w:val="002E6B59"/>
    <w:rsid w:val="002E6D4B"/>
    <w:rsid w:val="002E6DA8"/>
    <w:rsid w:val="002E71F4"/>
    <w:rsid w:val="002E72EF"/>
    <w:rsid w:val="002E7C06"/>
    <w:rsid w:val="002E7CFC"/>
    <w:rsid w:val="002E7F5B"/>
    <w:rsid w:val="002E7FCD"/>
    <w:rsid w:val="002E7FDB"/>
    <w:rsid w:val="002F0185"/>
    <w:rsid w:val="002F0BDD"/>
    <w:rsid w:val="002F0D8B"/>
    <w:rsid w:val="002F140E"/>
    <w:rsid w:val="002F155E"/>
    <w:rsid w:val="002F27A0"/>
    <w:rsid w:val="002F2935"/>
    <w:rsid w:val="002F2DEF"/>
    <w:rsid w:val="002F3385"/>
    <w:rsid w:val="002F35B6"/>
    <w:rsid w:val="002F4358"/>
    <w:rsid w:val="002F4950"/>
    <w:rsid w:val="002F4DD5"/>
    <w:rsid w:val="002F596F"/>
    <w:rsid w:val="002F65E7"/>
    <w:rsid w:val="002F766E"/>
    <w:rsid w:val="002F7F34"/>
    <w:rsid w:val="003003D8"/>
    <w:rsid w:val="0030074E"/>
    <w:rsid w:val="003009C6"/>
    <w:rsid w:val="003013BC"/>
    <w:rsid w:val="00301D51"/>
    <w:rsid w:val="00301D77"/>
    <w:rsid w:val="00301E6C"/>
    <w:rsid w:val="003023CD"/>
    <w:rsid w:val="00302E55"/>
    <w:rsid w:val="00303124"/>
    <w:rsid w:val="00303808"/>
    <w:rsid w:val="00303BCC"/>
    <w:rsid w:val="00303C63"/>
    <w:rsid w:val="00304210"/>
    <w:rsid w:val="003049B2"/>
    <w:rsid w:val="00304CF3"/>
    <w:rsid w:val="00304EEB"/>
    <w:rsid w:val="00304EF1"/>
    <w:rsid w:val="00304FA1"/>
    <w:rsid w:val="0030518F"/>
    <w:rsid w:val="00305806"/>
    <w:rsid w:val="00305A9D"/>
    <w:rsid w:val="003062D1"/>
    <w:rsid w:val="00306359"/>
    <w:rsid w:val="00306FFE"/>
    <w:rsid w:val="00307712"/>
    <w:rsid w:val="00307794"/>
    <w:rsid w:val="00310122"/>
    <w:rsid w:val="003107ED"/>
    <w:rsid w:val="003109BC"/>
    <w:rsid w:val="00311134"/>
    <w:rsid w:val="00311191"/>
    <w:rsid w:val="00311697"/>
    <w:rsid w:val="0031243A"/>
    <w:rsid w:val="00312E86"/>
    <w:rsid w:val="00312E9A"/>
    <w:rsid w:val="00313322"/>
    <w:rsid w:val="00314442"/>
    <w:rsid w:val="003147EA"/>
    <w:rsid w:val="00314AE5"/>
    <w:rsid w:val="003152EC"/>
    <w:rsid w:val="00315862"/>
    <w:rsid w:val="00315EA7"/>
    <w:rsid w:val="00316335"/>
    <w:rsid w:val="00316524"/>
    <w:rsid w:val="0031718F"/>
    <w:rsid w:val="003171F3"/>
    <w:rsid w:val="0031740E"/>
    <w:rsid w:val="00317B4A"/>
    <w:rsid w:val="00317FB6"/>
    <w:rsid w:val="003205D3"/>
    <w:rsid w:val="003209A3"/>
    <w:rsid w:val="00320ADB"/>
    <w:rsid w:val="00320C9F"/>
    <w:rsid w:val="00320D15"/>
    <w:rsid w:val="00320F3F"/>
    <w:rsid w:val="003210E2"/>
    <w:rsid w:val="0032136B"/>
    <w:rsid w:val="00321418"/>
    <w:rsid w:val="003214B0"/>
    <w:rsid w:val="0032156D"/>
    <w:rsid w:val="0032174B"/>
    <w:rsid w:val="00321C41"/>
    <w:rsid w:val="00321EF4"/>
    <w:rsid w:val="00321F1B"/>
    <w:rsid w:val="00321F65"/>
    <w:rsid w:val="00321F6B"/>
    <w:rsid w:val="00321F7E"/>
    <w:rsid w:val="003227BB"/>
    <w:rsid w:val="00322A60"/>
    <w:rsid w:val="00322C00"/>
    <w:rsid w:val="00323D35"/>
    <w:rsid w:val="00323FF7"/>
    <w:rsid w:val="00324154"/>
    <w:rsid w:val="0032482C"/>
    <w:rsid w:val="00324900"/>
    <w:rsid w:val="00325E8D"/>
    <w:rsid w:val="0032655E"/>
    <w:rsid w:val="00326DE1"/>
    <w:rsid w:val="00326E4F"/>
    <w:rsid w:val="0032715F"/>
    <w:rsid w:val="003272D9"/>
    <w:rsid w:val="003272F4"/>
    <w:rsid w:val="003274E8"/>
    <w:rsid w:val="0032775E"/>
    <w:rsid w:val="00327795"/>
    <w:rsid w:val="00330432"/>
    <w:rsid w:val="00330655"/>
    <w:rsid w:val="00331259"/>
    <w:rsid w:val="0033135C"/>
    <w:rsid w:val="00331470"/>
    <w:rsid w:val="00331692"/>
    <w:rsid w:val="003317DA"/>
    <w:rsid w:val="00332093"/>
    <w:rsid w:val="00332125"/>
    <w:rsid w:val="00332242"/>
    <w:rsid w:val="00332C8D"/>
    <w:rsid w:val="00332CD2"/>
    <w:rsid w:val="00332D6D"/>
    <w:rsid w:val="003331D2"/>
    <w:rsid w:val="00333ABD"/>
    <w:rsid w:val="00333E36"/>
    <w:rsid w:val="0033405C"/>
    <w:rsid w:val="003344A7"/>
    <w:rsid w:val="0033450B"/>
    <w:rsid w:val="00334895"/>
    <w:rsid w:val="003348F9"/>
    <w:rsid w:val="003350D5"/>
    <w:rsid w:val="0033553F"/>
    <w:rsid w:val="003356E5"/>
    <w:rsid w:val="0033578E"/>
    <w:rsid w:val="00335833"/>
    <w:rsid w:val="00335C7D"/>
    <w:rsid w:val="00335DA2"/>
    <w:rsid w:val="00335E10"/>
    <w:rsid w:val="00335EC2"/>
    <w:rsid w:val="00335FE8"/>
    <w:rsid w:val="003369BB"/>
    <w:rsid w:val="00336E3C"/>
    <w:rsid w:val="00337053"/>
    <w:rsid w:val="00337292"/>
    <w:rsid w:val="00337503"/>
    <w:rsid w:val="00337703"/>
    <w:rsid w:val="00337740"/>
    <w:rsid w:val="00341155"/>
    <w:rsid w:val="00342101"/>
    <w:rsid w:val="0034237C"/>
    <w:rsid w:val="003423FE"/>
    <w:rsid w:val="00342E31"/>
    <w:rsid w:val="00342ECE"/>
    <w:rsid w:val="00343DC4"/>
    <w:rsid w:val="00344769"/>
    <w:rsid w:val="00344866"/>
    <w:rsid w:val="00344FD1"/>
    <w:rsid w:val="00345043"/>
    <w:rsid w:val="003450CA"/>
    <w:rsid w:val="00345DE3"/>
    <w:rsid w:val="0034637B"/>
    <w:rsid w:val="003465ED"/>
    <w:rsid w:val="0034666A"/>
    <w:rsid w:val="003467D0"/>
    <w:rsid w:val="00346988"/>
    <w:rsid w:val="00347040"/>
    <w:rsid w:val="0034727E"/>
    <w:rsid w:val="00347339"/>
    <w:rsid w:val="003473C9"/>
    <w:rsid w:val="0034744B"/>
    <w:rsid w:val="003477BE"/>
    <w:rsid w:val="00347EE8"/>
    <w:rsid w:val="00351196"/>
    <w:rsid w:val="003512BD"/>
    <w:rsid w:val="003514A5"/>
    <w:rsid w:val="00352A44"/>
    <w:rsid w:val="00352AB2"/>
    <w:rsid w:val="00352BA7"/>
    <w:rsid w:val="00352C2F"/>
    <w:rsid w:val="00352C74"/>
    <w:rsid w:val="00352D35"/>
    <w:rsid w:val="00352F8E"/>
    <w:rsid w:val="0035340E"/>
    <w:rsid w:val="00353791"/>
    <w:rsid w:val="00353A92"/>
    <w:rsid w:val="00353E4F"/>
    <w:rsid w:val="00354460"/>
    <w:rsid w:val="003545D3"/>
    <w:rsid w:val="00354909"/>
    <w:rsid w:val="003550F4"/>
    <w:rsid w:val="003553C6"/>
    <w:rsid w:val="00355BC5"/>
    <w:rsid w:val="00355EB8"/>
    <w:rsid w:val="00355F59"/>
    <w:rsid w:val="00355FEA"/>
    <w:rsid w:val="003566D0"/>
    <w:rsid w:val="00357599"/>
    <w:rsid w:val="003579AF"/>
    <w:rsid w:val="00360C69"/>
    <w:rsid w:val="003615DD"/>
    <w:rsid w:val="00361A41"/>
    <w:rsid w:val="003628DE"/>
    <w:rsid w:val="003629A1"/>
    <w:rsid w:val="00363145"/>
    <w:rsid w:val="003632AB"/>
    <w:rsid w:val="003633EE"/>
    <w:rsid w:val="00363442"/>
    <w:rsid w:val="003637EB"/>
    <w:rsid w:val="00363897"/>
    <w:rsid w:val="00363EA0"/>
    <w:rsid w:val="00363FCF"/>
    <w:rsid w:val="0036416E"/>
    <w:rsid w:val="003642FF"/>
    <w:rsid w:val="003643C7"/>
    <w:rsid w:val="003647D5"/>
    <w:rsid w:val="00365426"/>
    <w:rsid w:val="00365532"/>
    <w:rsid w:val="0036559F"/>
    <w:rsid w:val="003655BC"/>
    <w:rsid w:val="003657C0"/>
    <w:rsid w:val="00365F4C"/>
    <w:rsid w:val="003660A0"/>
    <w:rsid w:val="0036612A"/>
    <w:rsid w:val="003663BB"/>
    <w:rsid w:val="003666EE"/>
    <w:rsid w:val="00366F30"/>
    <w:rsid w:val="00367245"/>
    <w:rsid w:val="00367595"/>
    <w:rsid w:val="003678FF"/>
    <w:rsid w:val="00367A14"/>
    <w:rsid w:val="00367F9E"/>
    <w:rsid w:val="0037097C"/>
    <w:rsid w:val="003709E7"/>
    <w:rsid w:val="0037131B"/>
    <w:rsid w:val="003714F6"/>
    <w:rsid w:val="00372085"/>
    <w:rsid w:val="00372833"/>
    <w:rsid w:val="003729E4"/>
    <w:rsid w:val="00372A65"/>
    <w:rsid w:val="00372C29"/>
    <w:rsid w:val="00373156"/>
    <w:rsid w:val="00373489"/>
    <w:rsid w:val="00373EA8"/>
    <w:rsid w:val="003742DA"/>
    <w:rsid w:val="00374502"/>
    <w:rsid w:val="00374880"/>
    <w:rsid w:val="0037493D"/>
    <w:rsid w:val="00374AF3"/>
    <w:rsid w:val="00374E52"/>
    <w:rsid w:val="00374E94"/>
    <w:rsid w:val="00374FBF"/>
    <w:rsid w:val="0037569B"/>
    <w:rsid w:val="00375965"/>
    <w:rsid w:val="00375969"/>
    <w:rsid w:val="00376BBF"/>
    <w:rsid w:val="00376EF2"/>
    <w:rsid w:val="00380364"/>
    <w:rsid w:val="003807E6"/>
    <w:rsid w:val="00380C5D"/>
    <w:rsid w:val="003814BA"/>
    <w:rsid w:val="00381756"/>
    <w:rsid w:val="00381996"/>
    <w:rsid w:val="00382F17"/>
    <w:rsid w:val="003832D2"/>
    <w:rsid w:val="0038364E"/>
    <w:rsid w:val="00383940"/>
    <w:rsid w:val="0038407A"/>
    <w:rsid w:val="003848CB"/>
    <w:rsid w:val="00384B99"/>
    <w:rsid w:val="003859E1"/>
    <w:rsid w:val="003863A7"/>
    <w:rsid w:val="00386474"/>
    <w:rsid w:val="00387485"/>
    <w:rsid w:val="00387B05"/>
    <w:rsid w:val="00387F49"/>
    <w:rsid w:val="00390435"/>
    <w:rsid w:val="00390587"/>
    <w:rsid w:val="0039066A"/>
    <w:rsid w:val="003906CC"/>
    <w:rsid w:val="00390C33"/>
    <w:rsid w:val="00390C56"/>
    <w:rsid w:val="00391520"/>
    <w:rsid w:val="003916F1"/>
    <w:rsid w:val="00391750"/>
    <w:rsid w:val="00391773"/>
    <w:rsid w:val="003917AF"/>
    <w:rsid w:val="0039184C"/>
    <w:rsid w:val="00391F5C"/>
    <w:rsid w:val="00392055"/>
    <w:rsid w:val="00392549"/>
    <w:rsid w:val="00392CBA"/>
    <w:rsid w:val="00392E02"/>
    <w:rsid w:val="00392F3C"/>
    <w:rsid w:val="00394471"/>
    <w:rsid w:val="00394775"/>
    <w:rsid w:val="00394A4A"/>
    <w:rsid w:val="00394B06"/>
    <w:rsid w:val="00394D31"/>
    <w:rsid w:val="00394DE4"/>
    <w:rsid w:val="00395A05"/>
    <w:rsid w:val="00396790"/>
    <w:rsid w:val="00396CD6"/>
    <w:rsid w:val="00396E2A"/>
    <w:rsid w:val="00397A0B"/>
    <w:rsid w:val="00397EDA"/>
    <w:rsid w:val="003A0070"/>
    <w:rsid w:val="003A0BC6"/>
    <w:rsid w:val="003A109B"/>
    <w:rsid w:val="003A1123"/>
    <w:rsid w:val="003A1803"/>
    <w:rsid w:val="003A2970"/>
    <w:rsid w:val="003A30FE"/>
    <w:rsid w:val="003A318E"/>
    <w:rsid w:val="003A35D0"/>
    <w:rsid w:val="003A3838"/>
    <w:rsid w:val="003A3B40"/>
    <w:rsid w:val="003A3C3C"/>
    <w:rsid w:val="003A41E2"/>
    <w:rsid w:val="003A4252"/>
    <w:rsid w:val="003A45D3"/>
    <w:rsid w:val="003A4BDD"/>
    <w:rsid w:val="003A4D0C"/>
    <w:rsid w:val="003A5BB8"/>
    <w:rsid w:val="003A6136"/>
    <w:rsid w:val="003A6433"/>
    <w:rsid w:val="003A651C"/>
    <w:rsid w:val="003A6936"/>
    <w:rsid w:val="003A6D45"/>
    <w:rsid w:val="003A6DDA"/>
    <w:rsid w:val="003A7934"/>
    <w:rsid w:val="003B0290"/>
    <w:rsid w:val="003B0E42"/>
    <w:rsid w:val="003B0EFF"/>
    <w:rsid w:val="003B1491"/>
    <w:rsid w:val="003B1588"/>
    <w:rsid w:val="003B2051"/>
    <w:rsid w:val="003B213E"/>
    <w:rsid w:val="003B23B8"/>
    <w:rsid w:val="003B35CF"/>
    <w:rsid w:val="003B3DCC"/>
    <w:rsid w:val="003B421F"/>
    <w:rsid w:val="003B4875"/>
    <w:rsid w:val="003B4AE4"/>
    <w:rsid w:val="003B4B02"/>
    <w:rsid w:val="003B4B66"/>
    <w:rsid w:val="003B4D73"/>
    <w:rsid w:val="003B4D84"/>
    <w:rsid w:val="003B4EED"/>
    <w:rsid w:val="003B577D"/>
    <w:rsid w:val="003B59DA"/>
    <w:rsid w:val="003B6093"/>
    <w:rsid w:val="003B6287"/>
    <w:rsid w:val="003B679A"/>
    <w:rsid w:val="003B6CB5"/>
    <w:rsid w:val="003B7094"/>
    <w:rsid w:val="003B76A1"/>
    <w:rsid w:val="003B78C6"/>
    <w:rsid w:val="003C099D"/>
    <w:rsid w:val="003C0A97"/>
    <w:rsid w:val="003C0DC9"/>
    <w:rsid w:val="003C0FE1"/>
    <w:rsid w:val="003C14C3"/>
    <w:rsid w:val="003C16B9"/>
    <w:rsid w:val="003C1786"/>
    <w:rsid w:val="003C19CF"/>
    <w:rsid w:val="003C2043"/>
    <w:rsid w:val="003C2163"/>
    <w:rsid w:val="003C235D"/>
    <w:rsid w:val="003C2659"/>
    <w:rsid w:val="003C28CE"/>
    <w:rsid w:val="003C2AD5"/>
    <w:rsid w:val="003C3407"/>
    <w:rsid w:val="003C47C6"/>
    <w:rsid w:val="003C4B48"/>
    <w:rsid w:val="003C4D44"/>
    <w:rsid w:val="003C50E5"/>
    <w:rsid w:val="003C5733"/>
    <w:rsid w:val="003C5D19"/>
    <w:rsid w:val="003C5D60"/>
    <w:rsid w:val="003C6914"/>
    <w:rsid w:val="003C694D"/>
    <w:rsid w:val="003C6FE9"/>
    <w:rsid w:val="003C70D1"/>
    <w:rsid w:val="003C71DC"/>
    <w:rsid w:val="003C74AC"/>
    <w:rsid w:val="003C7A4A"/>
    <w:rsid w:val="003C7FAF"/>
    <w:rsid w:val="003D0132"/>
    <w:rsid w:val="003D05BD"/>
    <w:rsid w:val="003D0A6F"/>
    <w:rsid w:val="003D0DF4"/>
    <w:rsid w:val="003D0ECC"/>
    <w:rsid w:val="003D0EDA"/>
    <w:rsid w:val="003D1060"/>
    <w:rsid w:val="003D12B5"/>
    <w:rsid w:val="003D1447"/>
    <w:rsid w:val="003D1613"/>
    <w:rsid w:val="003D1EDC"/>
    <w:rsid w:val="003D1F45"/>
    <w:rsid w:val="003D1F49"/>
    <w:rsid w:val="003D2441"/>
    <w:rsid w:val="003D2DA2"/>
    <w:rsid w:val="003D2EA7"/>
    <w:rsid w:val="003D3978"/>
    <w:rsid w:val="003D4195"/>
    <w:rsid w:val="003D459F"/>
    <w:rsid w:val="003D49FB"/>
    <w:rsid w:val="003D4FD2"/>
    <w:rsid w:val="003D677D"/>
    <w:rsid w:val="003D68E3"/>
    <w:rsid w:val="003D6A46"/>
    <w:rsid w:val="003D6D12"/>
    <w:rsid w:val="003D7251"/>
    <w:rsid w:val="003D74C9"/>
    <w:rsid w:val="003D7C9E"/>
    <w:rsid w:val="003D7E6D"/>
    <w:rsid w:val="003E022C"/>
    <w:rsid w:val="003E0544"/>
    <w:rsid w:val="003E0613"/>
    <w:rsid w:val="003E097C"/>
    <w:rsid w:val="003E0E35"/>
    <w:rsid w:val="003E121C"/>
    <w:rsid w:val="003E1D69"/>
    <w:rsid w:val="003E1DEA"/>
    <w:rsid w:val="003E1E96"/>
    <w:rsid w:val="003E21E9"/>
    <w:rsid w:val="003E269C"/>
    <w:rsid w:val="003E2769"/>
    <w:rsid w:val="003E356E"/>
    <w:rsid w:val="003E442C"/>
    <w:rsid w:val="003E45C4"/>
    <w:rsid w:val="003E467A"/>
    <w:rsid w:val="003E4918"/>
    <w:rsid w:val="003E4970"/>
    <w:rsid w:val="003E513E"/>
    <w:rsid w:val="003E567E"/>
    <w:rsid w:val="003E64E1"/>
    <w:rsid w:val="003E71EB"/>
    <w:rsid w:val="003E7B88"/>
    <w:rsid w:val="003F0009"/>
    <w:rsid w:val="003F0157"/>
    <w:rsid w:val="003F0665"/>
    <w:rsid w:val="003F096B"/>
    <w:rsid w:val="003F0C05"/>
    <w:rsid w:val="003F10F8"/>
    <w:rsid w:val="003F12FF"/>
    <w:rsid w:val="003F22C8"/>
    <w:rsid w:val="003F23F8"/>
    <w:rsid w:val="003F309E"/>
    <w:rsid w:val="003F3538"/>
    <w:rsid w:val="003F4160"/>
    <w:rsid w:val="003F43EA"/>
    <w:rsid w:val="003F4896"/>
    <w:rsid w:val="003F50D5"/>
    <w:rsid w:val="003F54FE"/>
    <w:rsid w:val="003F5584"/>
    <w:rsid w:val="003F584D"/>
    <w:rsid w:val="003F5B0A"/>
    <w:rsid w:val="003F67AA"/>
    <w:rsid w:val="003F69B2"/>
    <w:rsid w:val="003F6E47"/>
    <w:rsid w:val="003F6F77"/>
    <w:rsid w:val="003F74F1"/>
    <w:rsid w:val="003F7C15"/>
    <w:rsid w:val="003F7CAA"/>
    <w:rsid w:val="003F7CE3"/>
    <w:rsid w:val="003F7FF2"/>
    <w:rsid w:val="00400250"/>
    <w:rsid w:val="004006C5"/>
    <w:rsid w:val="00400833"/>
    <w:rsid w:val="00400909"/>
    <w:rsid w:val="00400EA6"/>
    <w:rsid w:val="00401048"/>
    <w:rsid w:val="004014C8"/>
    <w:rsid w:val="004017CA"/>
    <w:rsid w:val="004027F5"/>
    <w:rsid w:val="004029D8"/>
    <w:rsid w:val="00402C7A"/>
    <w:rsid w:val="00402CA0"/>
    <w:rsid w:val="00402CCE"/>
    <w:rsid w:val="004034F5"/>
    <w:rsid w:val="00403580"/>
    <w:rsid w:val="00403845"/>
    <w:rsid w:val="00403B50"/>
    <w:rsid w:val="004048A5"/>
    <w:rsid w:val="00405255"/>
    <w:rsid w:val="00405AED"/>
    <w:rsid w:val="00405CD4"/>
    <w:rsid w:val="00405CF2"/>
    <w:rsid w:val="00405EE2"/>
    <w:rsid w:val="00405F3F"/>
    <w:rsid w:val="0040629A"/>
    <w:rsid w:val="0040649F"/>
    <w:rsid w:val="00406A13"/>
    <w:rsid w:val="00406AC1"/>
    <w:rsid w:val="00406B22"/>
    <w:rsid w:val="00406B6B"/>
    <w:rsid w:val="00407472"/>
    <w:rsid w:val="0040780E"/>
    <w:rsid w:val="00407EDE"/>
    <w:rsid w:val="00407F94"/>
    <w:rsid w:val="004103D7"/>
    <w:rsid w:val="004105E1"/>
    <w:rsid w:val="00410E9C"/>
    <w:rsid w:val="00411091"/>
    <w:rsid w:val="00411178"/>
    <w:rsid w:val="00411284"/>
    <w:rsid w:val="00411843"/>
    <w:rsid w:val="00412113"/>
    <w:rsid w:val="004121E5"/>
    <w:rsid w:val="00412212"/>
    <w:rsid w:val="00412611"/>
    <w:rsid w:val="004126B4"/>
    <w:rsid w:val="004126D0"/>
    <w:rsid w:val="00412737"/>
    <w:rsid w:val="00413549"/>
    <w:rsid w:val="0041395C"/>
    <w:rsid w:val="0041425E"/>
    <w:rsid w:val="0041427C"/>
    <w:rsid w:val="00414BF6"/>
    <w:rsid w:val="0041561D"/>
    <w:rsid w:val="00415D86"/>
    <w:rsid w:val="00415DB9"/>
    <w:rsid w:val="00415E78"/>
    <w:rsid w:val="0041636F"/>
    <w:rsid w:val="00416F61"/>
    <w:rsid w:val="00416F96"/>
    <w:rsid w:val="004172CD"/>
    <w:rsid w:val="004173B0"/>
    <w:rsid w:val="00417512"/>
    <w:rsid w:val="0041762C"/>
    <w:rsid w:val="00417713"/>
    <w:rsid w:val="00417942"/>
    <w:rsid w:val="004200C2"/>
    <w:rsid w:val="0042029B"/>
    <w:rsid w:val="00420489"/>
    <w:rsid w:val="00420764"/>
    <w:rsid w:val="00421325"/>
    <w:rsid w:val="00421394"/>
    <w:rsid w:val="00421585"/>
    <w:rsid w:val="004218B1"/>
    <w:rsid w:val="00421BE8"/>
    <w:rsid w:val="00421D49"/>
    <w:rsid w:val="00422549"/>
    <w:rsid w:val="00422BF9"/>
    <w:rsid w:val="00422E99"/>
    <w:rsid w:val="0042301C"/>
    <w:rsid w:val="004231FE"/>
    <w:rsid w:val="00423310"/>
    <w:rsid w:val="00423B5C"/>
    <w:rsid w:val="00424439"/>
    <w:rsid w:val="00424530"/>
    <w:rsid w:val="0042460F"/>
    <w:rsid w:val="004249F8"/>
    <w:rsid w:val="00425212"/>
    <w:rsid w:val="004252D3"/>
    <w:rsid w:val="00425E61"/>
    <w:rsid w:val="00425F93"/>
    <w:rsid w:val="00426361"/>
    <w:rsid w:val="004265F1"/>
    <w:rsid w:val="004266FD"/>
    <w:rsid w:val="00426C78"/>
    <w:rsid w:val="00427103"/>
    <w:rsid w:val="004274FD"/>
    <w:rsid w:val="00427729"/>
    <w:rsid w:val="00427730"/>
    <w:rsid w:val="004277A1"/>
    <w:rsid w:val="004302DF"/>
    <w:rsid w:val="004304CC"/>
    <w:rsid w:val="0043068E"/>
    <w:rsid w:val="00430F19"/>
    <w:rsid w:val="0043106C"/>
    <w:rsid w:val="0043118E"/>
    <w:rsid w:val="004318BF"/>
    <w:rsid w:val="0043229F"/>
    <w:rsid w:val="00432429"/>
    <w:rsid w:val="004325F5"/>
    <w:rsid w:val="00432A30"/>
    <w:rsid w:val="00432D6C"/>
    <w:rsid w:val="0043309E"/>
    <w:rsid w:val="00433501"/>
    <w:rsid w:val="00433DD9"/>
    <w:rsid w:val="00433E6C"/>
    <w:rsid w:val="00434054"/>
    <w:rsid w:val="00434339"/>
    <w:rsid w:val="00434361"/>
    <w:rsid w:val="00434599"/>
    <w:rsid w:val="00434988"/>
    <w:rsid w:val="00434A10"/>
    <w:rsid w:val="00434EE3"/>
    <w:rsid w:val="00435774"/>
    <w:rsid w:val="00435E6F"/>
    <w:rsid w:val="00436138"/>
    <w:rsid w:val="004362A1"/>
    <w:rsid w:val="00437592"/>
    <w:rsid w:val="00437641"/>
    <w:rsid w:val="004376DF"/>
    <w:rsid w:val="004378AB"/>
    <w:rsid w:val="00437F64"/>
    <w:rsid w:val="004400F1"/>
    <w:rsid w:val="0044016F"/>
    <w:rsid w:val="00440253"/>
    <w:rsid w:val="0044027E"/>
    <w:rsid w:val="004402D6"/>
    <w:rsid w:val="00440537"/>
    <w:rsid w:val="00440C6C"/>
    <w:rsid w:val="00440CCB"/>
    <w:rsid w:val="0044114F"/>
    <w:rsid w:val="00441354"/>
    <w:rsid w:val="0044145A"/>
    <w:rsid w:val="00441820"/>
    <w:rsid w:val="004419C3"/>
    <w:rsid w:val="00441BB9"/>
    <w:rsid w:val="00442319"/>
    <w:rsid w:val="0044231B"/>
    <w:rsid w:val="00442390"/>
    <w:rsid w:val="0044240C"/>
    <w:rsid w:val="00442695"/>
    <w:rsid w:val="004430B4"/>
    <w:rsid w:val="0044311F"/>
    <w:rsid w:val="00443E4A"/>
    <w:rsid w:val="004441FA"/>
    <w:rsid w:val="00444458"/>
    <w:rsid w:val="00444A12"/>
    <w:rsid w:val="00444A5C"/>
    <w:rsid w:val="00444EBA"/>
    <w:rsid w:val="004452BD"/>
    <w:rsid w:val="0044580E"/>
    <w:rsid w:val="004463B8"/>
    <w:rsid w:val="0044642C"/>
    <w:rsid w:val="00446538"/>
    <w:rsid w:val="004468CA"/>
    <w:rsid w:val="00446FE3"/>
    <w:rsid w:val="00447352"/>
    <w:rsid w:val="00447780"/>
    <w:rsid w:val="004477BE"/>
    <w:rsid w:val="00447938"/>
    <w:rsid w:val="004504DB"/>
    <w:rsid w:val="0045087D"/>
    <w:rsid w:val="00450C11"/>
    <w:rsid w:val="00450CB8"/>
    <w:rsid w:val="00450DB8"/>
    <w:rsid w:val="00451066"/>
    <w:rsid w:val="0045139E"/>
    <w:rsid w:val="004513E3"/>
    <w:rsid w:val="004515C2"/>
    <w:rsid w:val="00451CD4"/>
    <w:rsid w:val="00451F76"/>
    <w:rsid w:val="00451FDA"/>
    <w:rsid w:val="0045223B"/>
    <w:rsid w:val="0045292A"/>
    <w:rsid w:val="00452C6F"/>
    <w:rsid w:val="00452D0B"/>
    <w:rsid w:val="00453941"/>
    <w:rsid w:val="00453DA7"/>
    <w:rsid w:val="00453F9C"/>
    <w:rsid w:val="00454761"/>
    <w:rsid w:val="00454B66"/>
    <w:rsid w:val="00454F8D"/>
    <w:rsid w:val="004550C3"/>
    <w:rsid w:val="0045525E"/>
    <w:rsid w:val="004556F5"/>
    <w:rsid w:val="00455770"/>
    <w:rsid w:val="004559C8"/>
    <w:rsid w:val="004559DD"/>
    <w:rsid w:val="00455B99"/>
    <w:rsid w:val="00456044"/>
    <w:rsid w:val="0045620B"/>
    <w:rsid w:val="00456AFE"/>
    <w:rsid w:val="00456DC4"/>
    <w:rsid w:val="00457ABE"/>
    <w:rsid w:val="00457E1B"/>
    <w:rsid w:val="00457FC7"/>
    <w:rsid w:val="004601C9"/>
    <w:rsid w:val="00460518"/>
    <w:rsid w:val="00460677"/>
    <w:rsid w:val="00460C31"/>
    <w:rsid w:val="00460DA0"/>
    <w:rsid w:val="0046210F"/>
    <w:rsid w:val="004626C8"/>
    <w:rsid w:val="0046308B"/>
    <w:rsid w:val="0046339D"/>
    <w:rsid w:val="00463BDC"/>
    <w:rsid w:val="004645AB"/>
    <w:rsid w:val="0046470E"/>
    <w:rsid w:val="00464EB3"/>
    <w:rsid w:val="00464F0B"/>
    <w:rsid w:val="004651EE"/>
    <w:rsid w:val="004652F1"/>
    <w:rsid w:val="00465517"/>
    <w:rsid w:val="004657D0"/>
    <w:rsid w:val="00465B72"/>
    <w:rsid w:val="00466941"/>
    <w:rsid w:val="00466B28"/>
    <w:rsid w:val="00467BCB"/>
    <w:rsid w:val="00470CF5"/>
    <w:rsid w:val="00470F2F"/>
    <w:rsid w:val="004714F7"/>
    <w:rsid w:val="00472BEF"/>
    <w:rsid w:val="004733B2"/>
    <w:rsid w:val="00473F87"/>
    <w:rsid w:val="00474041"/>
    <w:rsid w:val="00474487"/>
    <w:rsid w:val="00474C32"/>
    <w:rsid w:val="00474D23"/>
    <w:rsid w:val="00475035"/>
    <w:rsid w:val="00475120"/>
    <w:rsid w:val="0047534B"/>
    <w:rsid w:val="0047596A"/>
    <w:rsid w:val="00475B60"/>
    <w:rsid w:val="00475BE9"/>
    <w:rsid w:val="004767C3"/>
    <w:rsid w:val="0047688B"/>
    <w:rsid w:val="00476936"/>
    <w:rsid w:val="0047716F"/>
    <w:rsid w:val="00477A47"/>
    <w:rsid w:val="00477C61"/>
    <w:rsid w:val="00477E1B"/>
    <w:rsid w:val="0048034C"/>
    <w:rsid w:val="00480545"/>
    <w:rsid w:val="0048147D"/>
    <w:rsid w:val="00481819"/>
    <w:rsid w:val="004818CD"/>
    <w:rsid w:val="00482884"/>
    <w:rsid w:val="004833B1"/>
    <w:rsid w:val="00483C83"/>
    <w:rsid w:val="004846BD"/>
    <w:rsid w:val="00485488"/>
    <w:rsid w:val="00485A92"/>
    <w:rsid w:val="00485AD2"/>
    <w:rsid w:val="00485DE8"/>
    <w:rsid w:val="00485E07"/>
    <w:rsid w:val="00486178"/>
    <w:rsid w:val="004862A6"/>
    <w:rsid w:val="00486825"/>
    <w:rsid w:val="00486889"/>
    <w:rsid w:val="00486B29"/>
    <w:rsid w:val="00486BF1"/>
    <w:rsid w:val="004872F0"/>
    <w:rsid w:val="004878B8"/>
    <w:rsid w:val="00487B31"/>
    <w:rsid w:val="00487D8F"/>
    <w:rsid w:val="00490280"/>
    <w:rsid w:val="0049050F"/>
    <w:rsid w:val="00490592"/>
    <w:rsid w:val="00490BB9"/>
    <w:rsid w:val="00491B80"/>
    <w:rsid w:val="00491E65"/>
    <w:rsid w:val="004928B2"/>
    <w:rsid w:val="00492BFE"/>
    <w:rsid w:val="00492C06"/>
    <w:rsid w:val="004930FD"/>
    <w:rsid w:val="004933A2"/>
    <w:rsid w:val="004933A5"/>
    <w:rsid w:val="00493467"/>
    <w:rsid w:val="00493832"/>
    <w:rsid w:val="00493A7D"/>
    <w:rsid w:val="00494B85"/>
    <w:rsid w:val="00494F1A"/>
    <w:rsid w:val="00494F53"/>
    <w:rsid w:val="00494F5E"/>
    <w:rsid w:val="00494FA2"/>
    <w:rsid w:val="00495AFF"/>
    <w:rsid w:val="00495BB6"/>
    <w:rsid w:val="0049663B"/>
    <w:rsid w:val="00496D00"/>
    <w:rsid w:val="00496E66"/>
    <w:rsid w:val="004971C5"/>
    <w:rsid w:val="004979D9"/>
    <w:rsid w:val="00497A3F"/>
    <w:rsid w:val="00497BB1"/>
    <w:rsid w:val="004A0203"/>
    <w:rsid w:val="004A0499"/>
    <w:rsid w:val="004A058A"/>
    <w:rsid w:val="004A0987"/>
    <w:rsid w:val="004A0AAA"/>
    <w:rsid w:val="004A1CDA"/>
    <w:rsid w:val="004A1EAA"/>
    <w:rsid w:val="004A2524"/>
    <w:rsid w:val="004A2A0F"/>
    <w:rsid w:val="004A2B16"/>
    <w:rsid w:val="004A32FB"/>
    <w:rsid w:val="004A366B"/>
    <w:rsid w:val="004A3D0D"/>
    <w:rsid w:val="004A433C"/>
    <w:rsid w:val="004A546B"/>
    <w:rsid w:val="004A5572"/>
    <w:rsid w:val="004A577C"/>
    <w:rsid w:val="004A5D16"/>
    <w:rsid w:val="004A5EB6"/>
    <w:rsid w:val="004A6092"/>
    <w:rsid w:val="004A627E"/>
    <w:rsid w:val="004A655F"/>
    <w:rsid w:val="004A65FD"/>
    <w:rsid w:val="004A6E78"/>
    <w:rsid w:val="004A6E95"/>
    <w:rsid w:val="004A731E"/>
    <w:rsid w:val="004A77DD"/>
    <w:rsid w:val="004B03E7"/>
    <w:rsid w:val="004B082A"/>
    <w:rsid w:val="004B0D72"/>
    <w:rsid w:val="004B0FDC"/>
    <w:rsid w:val="004B10DE"/>
    <w:rsid w:val="004B1513"/>
    <w:rsid w:val="004B1570"/>
    <w:rsid w:val="004B1BD4"/>
    <w:rsid w:val="004B2144"/>
    <w:rsid w:val="004B21B7"/>
    <w:rsid w:val="004B2510"/>
    <w:rsid w:val="004B284B"/>
    <w:rsid w:val="004B3130"/>
    <w:rsid w:val="004B3182"/>
    <w:rsid w:val="004B3309"/>
    <w:rsid w:val="004B3425"/>
    <w:rsid w:val="004B3571"/>
    <w:rsid w:val="004B4882"/>
    <w:rsid w:val="004B4E0A"/>
    <w:rsid w:val="004B4E38"/>
    <w:rsid w:val="004B53E6"/>
    <w:rsid w:val="004B56BE"/>
    <w:rsid w:val="004B612E"/>
    <w:rsid w:val="004B72F2"/>
    <w:rsid w:val="004B744B"/>
    <w:rsid w:val="004B7593"/>
    <w:rsid w:val="004B75CA"/>
    <w:rsid w:val="004B7E0C"/>
    <w:rsid w:val="004C05C0"/>
    <w:rsid w:val="004C0C94"/>
    <w:rsid w:val="004C1413"/>
    <w:rsid w:val="004C1796"/>
    <w:rsid w:val="004C1C59"/>
    <w:rsid w:val="004C1D7E"/>
    <w:rsid w:val="004C2063"/>
    <w:rsid w:val="004C275C"/>
    <w:rsid w:val="004C2874"/>
    <w:rsid w:val="004C296E"/>
    <w:rsid w:val="004C3270"/>
    <w:rsid w:val="004C349B"/>
    <w:rsid w:val="004C370B"/>
    <w:rsid w:val="004C3BAD"/>
    <w:rsid w:val="004C3E0E"/>
    <w:rsid w:val="004C4D64"/>
    <w:rsid w:val="004C5045"/>
    <w:rsid w:val="004C584F"/>
    <w:rsid w:val="004C6147"/>
    <w:rsid w:val="004C62A3"/>
    <w:rsid w:val="004C6342"/>
    <w:rsid w:val="004C6497"/>
    <w:rsid w:val="004C66DF"/>
    <w:rsid w:val="004C67B5"/>
    <w:rsid w:val="004C73E0"/>
    <w:rsid w:val="004C7996"/>
    <w:rsid w:val="004D0102"/>
    <w:rsid w:val="004D0202"/>
    <w:rsid w:val="004D022C"/>
    <w:rsid w:val="004D1234"/>
    <w:rsid w:val="004D12A5"/>
    <w:rsid w:val="004D170C"/>
    <w:rsid w:val="004D19F4"/>
    <w:rsid w:val="004D2D7D"/>
    <w:rsid w:val="004D383C"/>
    <w:rsid w:val="004D43B5"/>
    <w:rsid w:val="004D4A7E"/>
    <w:rsid w:val="004D4BE1"/>
    <w:rsid w:val="004D519D"/>
    <w:rsid w:val="004D530B"/>
    <w:rsid w:val="004D584D"/>
    <w:rsid w:val="004D67C4"/>
    <w:rsid w:val="004D6D64"/>
    <w:rsid w:val="004D724F"/>
    <w:rsid w:val="004D72F8"/>
    <w:rsid w:val="004D7F21"/>
    <w:rsid w:val="004E00AD"/>
    <w:rsid w:val="004E0DE6"/>
    <w:rsid w:val="004E0E11"/>
    <w:rsid w:val="004E0E82"/>
    <w:rsid w:val="004E1070"/>
    <w:rsid w:val="004E152B"/>
    <w:rsid w:val="004E156E"/>
    <w:rsid w:val="004E237E"/>
    <w:rsid w:val="004E245F"/>
    <w:rsid w:val="004E311B"/>
    <w:rsid w:val="004E327C"/>
    <w:rsid w:val="004E3399"/>
    <w:rsid w:val="004E3ADC"/>
    <w:rsid w:val="004E4BB0"/>
    <w:rsid w:val="004E4D36"/>
    <w:rsid w:val="004E53C6"/>
    <w:rsid w:val="004E641A"/>
    <w:rsid w:val="004E66A1"/>
    <w:rsid w:val="004E6AAD"/>
    <w:rsid w:val="004E7119"/>
    <w:rsid w:val="004E716A"/>
    <w:rsid w:val="004E7B3E"/>
    <w:rsid w:val="004E7CC7"/>
    <w:rsid w:val="004F0000"/>
    <w:rsid w:val="004F077D"/>
    <w:rsid w:val="004F0D79"/>
    <w:rsid w:val="004F12B1"/>
    <w:rsid w:val="004F175F"/>
    <w:rsid w:val="004F23B4"/>
    <w:rsid w:val="004F23E0"/>
    <w:rsid w:val="004F25FF"/>
    <w:rsid w:val="004F2FCF"/>
    <w:rsid w:val="004F3272"/>
    <w:rsid w:val="004F3A76"/>
    <w:rsid w:val="004F470E"/>
    <w:rsid w:val="004F4DEE"/>
    <w:rsid w:val="004F5040"/>
    <w:rsid w:val="004F51FB"/>
    <w:rsid w:val="004F5279"/>
    <w:rsid w:val="004F56A9"/>
    <w:rsid w:val="004F5749"/>
    <w:rsid w:val="004F5D33"/>
    <w:rsid w:val="004F5D9D"/>
    <w:rsid w:val="004F6426"/>
    <w:rsid w:val="004F70C5"/>
    <w:rsid w:val="004F782D"/>
    <w:rsid w:val="004F7C99"/>
    <w:rsid w:val="004F7E7E"/>
    <w:rsid w:val="005002C2"/>
    <w:rsid w:val="00500498"/>
    <w:rsid w:val="005006A6"/>
    <w:rsid w:val="00500C6A"/>
    <w:rsid w:val="00501010"/>
    <w:rsid w:val="005012C7"/>
    <w:rsid w:val="005017FD"/>
    <w:rsid w:val="00501BC2"/>
    <w:rsid w:val="00502142"/>
    <w:rsid w:val="00502224"/>
    <w:rsid w:val="00502681"/>
    <w:rsid w:val="00502FEE"/>
    <w:rsid w:val="005030A5"/>
    <w:rsid w:val="00503769"/>
    <w:rsid w:val="005037E6"/>
    <w:rsid w:val="0050402F"/>
    <w:rsid w:val="00504121"/>
    <w:rsid w:val="00504124"/>
    <w:rsid w:val="005041BD"/>
    <w:rsid w:val="00504F4E"/>
    <w:rsid w:val="00504F9C"/>
    <w:rsid w:val="005050C0"/>
    <w:rsid w:val="005051A1"/>
    <w:rsid w:val="005059D9"/>
    <w:rsid w:val="00505FBD"/>
    <w:rsid w:val="00506402"/>
    <w:rsid w:val="005064FE"/>
    <w:rsid w:val="00506B31"/>
    <w:rsid w:val="00506D2C"/>
    <w:rsid w:val="00506EFE"/>
    <w:rsid w:val="0050703F"/>
    <w:rsid w:val="005077B9"/>
    <w:rsid w:val="0050789C"/>
    <w:rsid w:val="005100BC"/>
    <w:rsid w:val="00510653"/>
    <w:rsid w:val="00510A0D"/>
    <w:rsid w:val="0051108F"/>
    <w:rsid w:val="005117CF"/>
    <w:rsid w:val="00511C3E"/>
    <w:rsid w:val="005123BE"/>
    <w:rsid w:val="00512531"/>
    <w:rsid w:val="005127A5"/>
    <w:rsid w:val="00513160"/>
    <w:rsid w:val="00513A73"/>
    <w:rsid w:val="00513FFE"/>
    <w:rsid w:val="005140C2"/>
    <w:rsid w:val="0051413C"/>
    <w:rsid w:val="0051454E"/>
    <w:rsid w:val="00514856"/>
    <w:rsid w:val="0051517C"/>
    <w:rsid w:val="00516315"/>
    <w:rsid w:val="005163DA"/>
    <w:rsid w:val="0051671D"/>
    <w:rsid w:val="005167E8"/>
    <w:rsid w:val="00516F91"/>
    <w:rsid w:val="00517037"/>
    <w:rsid w:val="00517345"/>
    <w:rsid w:val="0051766F"/>
    <w:rsid w:val="00517CCF"/>
    <w:rsid w:val="0052006A"/>
    <w:rsid w:val="00520E73"/>
    <w:rsid w:val="00520E76"/>
    <w:rsid w:val="0052120A"/>
    <w:rsid w:val="00521384"/>
    <w:rsid w:val="00521474"/>
    <w:rsid w:val="0052223F"/>
    <w:rsid w:val="005225D3"/>
    <w:rsid w:val="005227B3"/>
    <w:rsid w:val="00523063"/>
    <w:rsid w:val="0052321F"/>
    <w:rsid w:val="0052372B"/>
    <w:rsid w:val="005237F2"/>
    <w:rsid w:val="00523989"/>
    <w:rsid w:val="00523E8B"/>
    <w:rsid w:val="00524522"/>
    <w:rsid w:val="005246DD"/>
    <w:rsid w:val="00524949"/>
    <w:rsid w:val="00524A8E"/>
    <w:rsid w:val="00524C7C"/>
    <w:rsid w:val="0052566C"/>
    <w:rsid w:val="005257FF"/>
    <w:rsid w:val="00525911"/>
    <w:rsid w:val="00525F63"/>
    <w:rsid w:val="00526943"/>
    <w:rsid w:val="0052737E"/>
    <w:rsid w:val="0052757E"/>
    <w:rsid w:val="00527FE4"/>
    <w:rsid w:val="00530202"/>
    <w:rsid w:val="00530432"/>
    <w:rsid w:val="0053079E"/>
    <w:rsid w:val="00530B14"/>
    <w:rsid w:val="00530E32"/>
    <w:rsid w:val="00531840"/>
    <w:rsid w:val="0053222F"/>
    <w:rsid w:val="0053241C"/>
    <w:rsid w:val="005324EB"/>
    <w:rsid w:val="00532505"/>
    <w:rsid w:val="005325BA"/>
    <w:rsid w:val="00532720"/>
    <w:rsid w:val="00532AAC"/>
    <w:rsid w:val="00532D4D"/>
    <w:rsid w:val="005330EB"/>
    <w:rsid w:val="0053351B"/>
    <w:rsid w:val="00533918"/>
    <w:rsid w:val="00534081"/>
    <w:rsid w:val="00534335"/>
    <w:rsid w:val="00534AFC"/>
    <w:rsid w:val="00535CE7"/>
    <w:rsid w:val="00536960"/>
    <w:rsid w:val="00536E91"/>
    <w:rsid w:val="00537091"/>
    <w:rsid w:val="0053750E"/>
    <w:rsid w:val="00537BB7"/>
    <w:rsid w:val="00537F11"/>
    <w:rsid w:val="00540242"/>
    <w:rsid w:val="00540BB1"/>
    <w:rsid w:val="0054115E"/>
    <w:rsid w:val="0054180D"/>
    <w:rsid w:val="005419E1"/>
    <w:rsid w:val="00541B23"/>
    <w:rsid w:val="0054239C"/>
    <w:rsid w:val="00542565"/>
    <w:rsid w:val="005425A8"/>
    <w:rsid w:val="00542823"/>
    <w:rsid w:val="00542CCF"/>
    <w:rsid w:val="00542DD3"/>
    <w:rsid w:val="00543261"/>
    <w:rsid w:val="0054476C"/>
    <w:rsid w:val="00544BF8"/>
    <w:rsid w:val="005455C4"/>
    <w:rsid w:val="00545866"/>
    <w:rsid w:val="00545968"/>
    <w:rsid w:val="00546444"/>
    <w:rsid w:val="00546625"/>
    <w:rsid w:val="00546E03"/>
    <w:rsid w:val="00547701"/>
    <w:rsid w:val="0054782F"/>
    <w:rsid w:val="00550559"/>
    <w:rsid w:val="00550A8A"/>
    <w:rsid w:val="00550DD6"/>
    <w:rsid w:val="005512AC"/>
    <w:rsid w:val="00551513"/>
    <w:rsid w:val="00551517"/>
    <w:rsid w:val="00551525"/>
    <w:rsid w:val="00551665"/>
    <w:rsid w:val="00551705"/>
    <w:rsid w:val="00551CED"/>
    <w:rsid w:val="0055219A"/>
    <w:rsid w:val="0055246B"/>
    <w:rsid w:val="00552C4D"/>
    <w:rsid w:val="005530D9"/>
    <w:rsid w:val="005537D8"/>
    <w:rsid w:val="00553AA1"/>
    <w:rsid w:val="005546C6"/>
    <w:rsid w:val="00555247"/>
    <w:rsid w:val="005553CF"/>
    <w:rsid w:val="0055575C"/>
    <w:rsid w:val="005558B5"/>
    <w:rsid w:val="00556006"/>
    <w:rsid w:val="005567B7"/>
    <w:rsid w:val="00557664"/>
    <w:rsid w:val="00557688"/>
    <w:rsid w:val="005603DD"/>
    <w:rsid w:val="0056096F"/>
    <w:rsid w:val="00561F23"/>
    <w:rsid w:val="0056281B"/>
    <w:rsid w:val="00562860"/>
    <w:rsid w:val="0056293A"/>
    <w:rsid w:val="005630B5"/>
    <w:rsid w:val="00563492"/>
    <w:rsid w:val="00563DBC"/>
    <w:rsid w:val="00564148"/>
    <w:rsid w:val="00564DB7"/>
    <w:rsid w:val="005651EF"/>
    <w:rsid w:val="005653B1"/>
    <w:rsid w:val="0056562E"/>
    <w:rsid w:val="00565685"/>
    <w:rsid w:val="00565962"/>
    <w:rsid w:val="005659AA"/>
    <w:rsid w:val="005659D3"/>
    <w:rsid w:val="005661A2"/>
    <w:rsid w:val="00566798"/>
    <w:rsid w:val="005668D8"/>
    <w:rsid w:val="0056704C"/>
    <w:rsid w:val="005673AA"/>
    <w:rsid w:val="00567FD7"/>
    <w:rsid w:val="00570805"/>
    <w:rsid w:val="005711EC"/>
    <w:rsid w:val="005725E1"/>
    <w:rsid w:val="00572830"/>
    <w:rsid w:val="005728EB"/>
    <w:rsid w:val="00572997"/>
    <w:rsid w:val="005729F0"/>
    <w:rsid w:val="005747BF"/>
    <w:rsid w:val="005755C4"/>
    <w:rsid w:val="0057680A"/>
    <w:rsid w:val="00576ED5"/>
    <w:rsid w:val="00577BDD"/>
    <w:rsid w:val="00577DC1"/>
    <w:rsid w:val="00580328"/>
    <w:rsid w:val="00580C70"/>
    <w:rsid w:val="005814E8"/>
    <w:rsid w:val="00582277"/>
    <w:rsid w:val="0058283C"/>
    <w:rsid w:val="00582868"/>
    <w:rsid w:val="00582E71"/>
    <w:rsid w:val="00582E79"/>
    <w:rsid w:val="00583252"/>
    <w:rsid w:val="005833DB"/>
    <w:rsid w:val="005834BE"/>
    <w:rsid w:val="005834EF"/>
    <w:rsid w:val="00583E28"/>
    <w:rsid w:val="00584A94"/>
    <w:rsid w:val="00584E2E"/>
    <w:rsid w:val="00585851"/>
    <w:rsid w:val="00585B35"/>
    <w:rsid w:val="00586428"/>
    <w:rsid w:val="005869BB"/>
    <w:rsid w:val="00586A9D"/>
    <w:rsid w:val="00586C38"/>
    <w:rsid w:val="00586ECC"/>
    <w:rsid w:val="0058741F"/>
    <w:rsid w:val="0058779D"/>
    <w:rsid w:val="00587838"/>
    <w:rsid w:val="005878F5"/>
    <w:rsid w:val="00587BFE"/>
    <w:rsid w:val="00590275"/>
    <w:rsid w:val="005902FF"/>
    <w:rsid w:val="0059058F"/>
    <w:rsid w:val="0059098E"/>
    <w:rsid w:val="005916A5"/>
    <w:rsid w:val="005917C5"/>
    <w:rsid w:val="00591FD7"/>
    <w:rsid w:val="00592030"/>
    <w:rsid w:val="00592BD2"/>
    <w:rsid w:val="00592CC0"/>
    <w:rsid w:val="00592DB3"/>
    <w:rsid w:val="00593176"/>
    <w:rsid w:val="00593181"/>
    <w:rsid w:val="005931B9"/>
    <w:rsid w:val="005931BA"/>
    <w:rsid w:val="005936EA"/>
    <w:rsid w:val="0059371A"/>
    <w:rsid w:val="00593E3D"/>
    <w:rsid w:val="00593FFF"/>
    <w:rsid w:val="00594129"/>
    <w:rsid w:val="00594667"/>
    <w:rsid w:val="00594D7A"/>
    <w:rsid w:val="005950E4"/>
    <w:rsid w:val="00595A2C"/>
    <w:rsid w:val="00595A93"/>
    <w:rsid w:val="00595C1C"/>
    <w:rsid w:val="005963E0"/>
    <w:rsid w:val="00596CE0"/>
    <w:rsid w:val="0059703F"/>
    <w:rsid w:val="005971B5"/>
    <w:rsid w:val="00597522"/>
    <w:rsid w:val="005977D7"/>
    <w:rsid w:val="00597855"/>
    <w:rsid w:val="005978E1"/>
    <w:rsid w:val="00597F3D"/>
    <w:rsid w:val="005A055B"/>
    <w:rsid w:val="005A0584"/>
    <w:rsid w:val="005A10E5"/>
    <w:rsid w:val="005A120B"/>
    <w:rsid w:val="005A1529"/>
    <w:rsid w:val="005A1A59"/>
    <w:rsid w:val="005A23AE"/>
    <w:rsid w:val="005A23F9"/>
    <w:rsid w:val="005A2443"/>
    <w:rsid w:val="005A26A5"/>
    <w:rsid w:val="005A2ED4"/>
    <w:rsid w:val="005A324C"/>
    <w:rsid w:val="005A32AD"/>
    <w:rsid w:val="005A391A"/>
    <w:rsid w:val="005A4873"/>
    <w:rsid w:val="005A4C04"/>
    <w:rsid w:val="005A543B"/>
    <w:rsid w:val="005A6652"/>
    <w:rsid w:val="005A674F"/>
    <w:rsid w:val="005A6DCC"/>
    <w:rsid w:val="005A7507"/>
    <w:rsid w:val="005A7555"/>
    <w:rsid w:val="005A75F8"/>
    <w:rsid w:val="005A7E7E"/>
    <w:rsid w:val="005B0A04"/>
    <w:rsid w:val="005B0D45"/>
    <w:rsid w:val="005B17D3"/>
    <w:rsid w:val="005B1AED"/>
    <w:rsid w:val="005B1C3C"/>
    <w:rsid w:val="005B1D56"/>
    <w:rsid w:val="005B1F51"/>
    <w:rsid w:val="005B278D"/>
    <w:rsid w:val="005B2833"/>
    <w:rsid w:val="005B28B8"/>
    <w:rsid w:val="005B3617"/>
    <w:rsid w:val="005B36F6"/>
    <w:rsid w:val="005B38F1"/>
    <w:rsid w:val="005B3A1B"/>
    <w:rsid w:val="005B3D97"/>
    <w:rsid w:val="005B3DCC"/>
    <w:rsid w:val="005B3E5A"/>
    <w:rsid w:val="005B46B4"/>
    <w:rsid w:val="005B47A6"/>
    <w:rsid w:val="005B491F"/>
    <w:rsid w:val="005B4A7E"/>
    <w:rsid w:val="005B4C46"/>
    <w:rsid w:val="005B4CAA"/>
    <w:rsid w:val="005B53E5"/>
    <w:rsid w:val="005B564B"/>
    <w:rsid w:val="005B56E5"/>
    <w:rsid w:val="005B56ED"/>
    <w:rsid w:val="005B5BF9"/>
    <w:rsid w:val="005B5C7A"/>
    <w:rsid w:val="005B5F83"/>
    <w:rsid w:val="005B6E0D"/>
    <w:rsid w:val="005B7057"/>
    <w:rsid w:val="005B714F"/>
    <w:rsid w:val="005B7606"/>
    <w:rsid w:val="005B7CBC"/>
    <w:rsid w:val="005C00C7"/>
    <w:rsid w:val="005C02DC"/>
    <w:rsid w:val="005C074B"/>
    <w:rsid w:val="005C0A0C"/>
    <w:rsid w:val="005C161E"/>
    <w:rsid w:val="005C1C74"/>
    <w:rsid w:val="005C2085"/>
    <w:rsid w:val="005C22E4"/>
    <w:rsid w:val="005C2761"/>
    <w:rsid w:val="005C2C58"/>
    <w:rsid w:val="005C3176"/>
    <w:rsid w:val="005C4171"/>
    <w:rsid w:val="005C4760"/>
    <w:rsid w:val="005C48AB"/>
    <w:rsid w:val="005C4ACB"/>
    <w:rsid w:val="005C4D97"/>
    <w:rsid w:val="005C57A0"/>
    <w:rsid w:val="005C5AA0"/>
    <w:rsid w:val="005C5CD4"/>
    <w:rsid w:val="005C5F22"/>
    <w:rsid w:val="005C634B"/>
    <w:rsid w:val="005C6A4A"/>
    <w:rsid w:val="005C6BA5"/>
    <w:rsid w:val="005C6E63"/>
    <w:rsid w:val="005C740A"/>
    <w:rsid w:val="005D01E7"/>
    <w:rsid w:val="005D026A"/>
    <w:rsid w:val="005D0968"/>
    <w:rsid w:val="005D0ACB"/>
    <w:rsid w:val="005D0D5A"/>
    <w:rsid w:val="005D1212"/>
    <w:rsid w:val="005D131D"/>
    <w:rsid w:val="005D1884"/>
    <w:rsid w:val="005D1CCC"/>
    <w:rsid w:val="005D1D78"/>
    <w:rsid w:val="005D28B5"/>
    <w:rsid w:val="005D2A9B"/>
    <w:rsid w:val="005D3592"/>
    <w:rsid w:val="005D3787"/>
    <w:rsid w:val="005D595F"/>
    <w:rsid w:val="005D59BD"/>
    <w:rsid w:val="005D5E9C"/>
    <w:rsid w:val="005D65B4"/>
    <w:rsid w:val="005D65ED"/>
    <w:rsid w:val="005D6A21"/>
    <w:rsid w:val="005D7143"/>
    <w:rsid w:val="005D76AF"/>
    <w:rsid w:val="005D7778"/>
    <w:rsid w:val="005D7E9A"/>
    <w:rsid w:val="005E019C"/>
    <w:rsid w:val="005E02BF"/>
    <w:rsid w:val="005E0C5F"/>
    <w:rsid w:val="005E0DA9"/>
    <w:rsid w:val="005E128E"/>
    <w:rsid w:val="005E1758"/>
    <w:rsid w:val="005E18A9"/>
    <w:rsid w:val="005E1B2D"/>
    <w:rsid w:val="005E1D1C"/>
    <w:rsid w:val="005E1E07"/>
    <w:rsid w:val="005E1E53"/>
    <w:rsid w:val="005E2F7D"/>
    <w:rsid w:val="005E30F6"/>
    <w:rsid w:val="005E3194"/>
    <w:rsid w:val="005E338E"/>
    <w:rsid w:val="005E388D"/>
    <w:rsid w:val="005E3B42"/>
    <w:rsid w:val="005E3E7B"/>
    <w:rsid w:val="005E3FC3"/>
    <w:rsid w:val="005E4CE4"/>
    <w:rsid w:val="005E598A"/>
    <w:rsid w:val="005E5D08"/>
    <w:rsid w:val="005E5E69"/>
    <w:rsid w:val="005E5F08"/>
    <w:rsid w:val="005E63D4"/>
    <w:rsid w:val="005E6625"/>
    <w:rsid w:val="005E672B"/>
    <w:rsid w:val="005E6902"/>
    <w:rsid w:val="005E6DAF"/>
    <w:rsid w:val="005E6DE6"/>
    <w:rsid w:val="005E6F4B"/>
    <w:rsid w:val="005E6FBC"/>
    <w:rsid w:val="005E732E"/>
    <w:rsid w:val="005E779A"/>
    <w:rsid w:val="005E7C2E"/>
    <w:rsid w:val="005F062A"/>
    <w:rsid w:val="005F07C1"/>
    <w:rsid w:val="005F07D7"/>
    <w:rsid w:val="005F0E03"/>
    <w:rsid w:val="005F13E9"/>
    <w:rsid w:val="005F176B"/>
    <w:rsid w:val="005F2D0F"/>
    <w:rsid w:val="005F32C1"/>
    <w:rsid w:val="005F3F35"/>
    <w:rsid w:val="005F4049"/>
    <w:rsid w:val="005F42E8"/>
    <w:rsid w:val="005F4C26"/>
    <w:rsid w:val="005F4E4E"/>
    <w:rsid w:val="005F4F08"/>
    <w:rsid w:val="005F5EBC"/>
    <w:rsid w:val="005F64B4"/>
    <w:rsid w:val="005F66AF"/>
    <w:rsid w:val="005F67BB"/>
    <w:rsid w:val="005F6AC6"/>
    <w:rsid w:val="005F73BB"/>
    <w:rsid w:val="005F7768"/>
    <w:rsid w:val="005F7975"/>
    <w:rsid w:val="005F7A70"/>
    <w:rsid w:val="005F7C7E"/>
    <w:rsid w:val="005F7D3C"/>
    <w:rsid w:val="0060071A"/>
    <w:rsid w:val="006007A3"/>
    <w:rsid w:val="00601D95"/>
    <w:rsid w:val="0060227E"/>
    <w:rsid w:val="006027F8"/>
    <w:rsid w:val="00602DA6"/>
    <w:rsid w:val="0060334C"/>
    <w:rsid w:val="00603512"/>
    <w:rsid w:val="00603665"/>
    <w:rsid w:val="00603B67"/>
    <w:rsid w:val="00603B85"/>
    <w:rsid w:val="006040A7"/>
    <w:rsid w:val="00604B48"/>
    <w:rsid w:val="00604F94"/>
    <w:rsid w:val="006054B5"/>
    <w:rsid w:val="006058A8"/>
    <w:rsid w:val="006066D5"/>
    <w:rsid w:val="00606A9C"/>
    <w:rsid w:val="00606E05"/>
    <w:rsid w:val="00607405"/>
    <w:rsid w:val="00607A4C"/>
    <w:rsid w:val="00607D2C"/>
    <w:rsid w:val="00607DF5"/>
    <w:rsid w:val="00610E42"/>
    <w:rsid w:val="0061130A"/>
    <w:rsid w:val="00611701"/>
    <w:rsid w:val="00611A22"/>
    <w:rsid w:val="0061218A"/>
    <w:rsid w:val="00612219"/>
    <w:rsid w:val="00612432"/>
    <w:rsid w:val="00612435"/>
    <w:rsid w:val="006125C5"/>
    <w:rsid w:val="006133AD"/>
    <w:rsid w:val="006137D6"/>
    <w:rsid w:val="00613939"/>
    <w:rsid w:val="00613971"/>
    <w:rsid w:val="00613E33"/>
    <w:rsid w:val="00613F5B"/>
    <w:rsid w:val="006145D4"/>
    <w:rsid w:val="0061472B"/>
    <w:rsid w:val="0061507A"/>
    <w:rsid w:val="006155AC"/>
    <w:rsid w:val="00615823"/>
    <w:rsid w:val="00615834"/>
    <w:rsid w:val="0061607C"/>
    <w:rsid w:val="00616480"/>
    <w:rsid w:val="00616599"/>
    <w:rsid w:val="00616804"/>
    <w:rsid w:val="00616861"/>
    <w:rsid w:val="00616B6E"/>
    <w:rsid w:val="00621418"/>
    <w:rsid w:val="006215F7"/>
    <w:rsid w:val="006218FD"/>
    <w:rsid w:val="00621E9A"/>
    <w:rsid w:val="006228B0"/>
    <w:rsid w:val="00623242"/>
    <w:rsid w:val="006236DC"/>
    <w:rsid w:val="00623A1D"/>
    <w:rsid w:val="00623DC7"/>
    <w:rsid w:val="00624088"/>
    <w:rsid w:val="00624968"/>
    <w:rsid w:val="00624DC4"/>
    <w:rsid w:val="00624E2A"/>
    <w:rsid w:val="006251FF"/>
    <w:rsid w:val="0062578E"/>
    <w:rsid w:val="00626344"/>
    <w:rsid w:val="00626771"/>
    <w:rsid w:val="00626B6A"/>
    <w:rsid w:val="00626CA2"/>
    <w:rsid w:val="0062701E"/>
    <w:rsid w:val="006273DC"/>
    <w:rsid w:val="00627FCF"/>
    <w:rsid w:val="00630033"/>
    <w:rsid w:val="006301ED"/>
    <w:rsid w:val="006303C2"/>
    <w:rsid w:val="006304B9"/>
    <w:rsid w:val="006307EF"/>
    <w:rsid w:val="0063084C"/>
    <w:rsid w:val="0063087E"/>
    <w:rsid w:val="00630AA9"/>
    <w:rsid w:val="00630CB8"/>
    <w:rsid w:val="00631182"/>
    <w:rsid w:val="00631722"/>
    <w:rsid w:val="00631790"/>
    <w:rsid w:val="00631996"/>
    <w:rsid w:val="00631C07"/>
    <w:rsid w:val="006326DF"/>
    <w:rsid w:val="00632F1A"/>
    <w:rsid w:val="00633F1F"/>
    <w:rsid w:val="006341D2"/>
    <w:rsid w:val="00634BE3"/>
    <w:rsid w:val="00634C8D"/>
    <w:rsid w:val="006354F6"/>
    <w:rsid w:val="00635C8F"/>
    <w:rsid w:val="00635ED1"/>
    <w:rsid w:val="00636203"/>
    <w:rsid w:val="00636328"/>
    <w:rsid w:val="00636411"/>
    <w:rsid w:val="006365C4"/>
    <w:rsid w:val="00636D20"/>
    <w:rsid w:val="00637BE1"/>
    <w:rsid w:val="00640103"/>
    <w:rsid w:val="0064032F"/>
    <w:rsid w:val="0064082D"/>
    <w:rsid w:val="00640A98"/>
    <w:rsid w:val="00640FDC"/>
    <w:rsid w:val="0064188D"/>
    <w:rsid w:val="00641F54"/>
    <w:rsid w:val="006420A7"/>
    <w:rsid w:val="006425CA"/>
    <w:rsid w:val="006426A1"/>
    <w:rsid w:val="00642D40"/>
    <w:rsid w:val="00642D4E"/>
    <w:rsid w:val="006433FC"/>
    <w:rsid w:val="00643D7A"/>
    <w:rsid w:val="00643FCA"/>
    <w:rsid w:val="006449A0"/>
    <w:rsid w:val="0064534F"/>
    <w:rsid w:val="006453F6"/>
    <w:rsid w:val="00645ABD"/>
    <w:rsid w:val="00645EBB"/>
    <w:rsid w:val="00646285"/>
    <w:rsid w:val="00647689"/>
    <w:rsid w:val="006478BA"/>
    <w:rsid w:val="00647C9D"/>
    <w:rsid w:val="00647E13"/>
    <w:rsid w:val="00650188"/>
    <w:rsid w:val="00650359"/>
    <w:rsid w:val="006505E4"/>
    <w:rsid w:val="00650A57"/>
    <w:rsid w:val="0065102C"/>
    <w:rsid w:val="006512C3"/>
    <w:rsid w:val="00651DC0"/>
    <w:rsid w:val="00651F1C"/>
    <w:rsid w:val="00652991"/>
    <w:rsid w:val="00652E4C"/>
    <w:rsid w:val="00652ECF"/>
    <w:rsid w:val="0065328B"/>
    <w:rsid w:val="00653BCF"/>
    <w:rsid w:val="00654337"/>
    <w:rsid w:val="006551A3"/>
    <w:rsid w:val="00655778"/>
    <w:rsid w:val="00655A00"/>
    <w:rsid w:val="00655E51"/>
    <w:rsid w:val="00655E8E"/>
    <w:rsid w:val="00656263"/>
    <w:rsid w:val="00656800"/>
    <w:rsid w:val="0065699C"/>
    <w:rsid w:val="006569E8"/>
    <w:rsid w:val="00657AA5"/>
    <w:rsid w:val="00657CAA"/>
    <w:rsid w:val="00657E69"/>
    <w:rsid w:val="00660242"/>
    <w:rsid w:val="0066061D"/>
    <w:rsid w:val="00660659"/>
    <w:rsid w:val="006606F4"/>
    <w:rsid w:val="00660B36"/>
    <w:rsid w:val="00660B69"/>
    <w:rsid w:val="00660FB2"/>
    <w:rsid w:val="00661DEA"/>
    <w:rsid w:val="006624EF"/>
    <w:rsid w:val="00662C60"/>
    <w:rsid w:val="00662F3F"/>
    <w:rsid w:val="00662FB5"/>
    <w:rsid w:val="00664293"/>
    <w:rsid w:val="006642AC"/>
    <w:rsid w:val="006644C3"/>
    <w:rsid w:val="00664C8E"/>
    <w:rsid w:val="006657B8"/>
    <w:rsid w:val="00665826"/>
    <w:rsid w:val="00665BCB"/>
    <w:rsid w:val="00665D3F"/>
    <w:rsid w:val="00665F9A"/>
    <w:rsid w:val="00665F9B"/>
    <w:rsid w:val="0066643E"/>
    <w:rsid w:val="00666716"/>
    <w:rsid w:val="00666B2A"/>
    <w:rsid w:val="00666ED0"/>
    <w:rsid w:val="00667223"/>
    <w:rsid w:val="00667328"/>
    <w:rsid w:val="00667779"/>
    <w:rsid w:val="00667840"/>
    <w:rsid w:val="006700AE"/>
    <w:rsid w:val="00670217"/>
    <w:rsid w:val="006702D6"/>
    <w:rsid w:val="006704CA"/>
    <w:rsid w:val="00670766"/>
    <w:rsid w:val="006708FF"/>
    <w:rsid w:val="00670A69"/>
    <w:rsid w:val="00670BE6"/>
    <w:rsid w:val="00671951"/>
    <w:rsid w:val="00671D34"/>
    <w:rsid w:val="00671D40"/>
    <w:rsid w:val="0067218B"/>
    <w:rsid w:val="0067252F"/>
    <w:rsid w:val="00672C17"/>
    <w:rsid w:val="00673443"/>
    <w:rsid w:val="0067408C"/>
    <w:rsid w:val="006747AB"/>
    <w:rsid w:val="006748DB"/>
    <w:rsid w:val="00674D10"/>
    <w:rsid w:val="00675113"/>
    <w:rsid w:val="0067527E"/>
    <w:rsid w:val="0067537A"/>
    <w:rsid w:val="0067544D"/>
    <w:rsid w:val="00675634"/>
    <w:rsid w:val="006756A2"/>
    <w:rsid w:val="006757DF"/>
    <w:rsid w:val="006760AF"/>
    <w:rsid w:val="00676C79"/>
    <w:rsid w:val="0068102B"/>
    <w:rsid w:val="0068121A"/>
    <w:rsid w:val="006813C8"/>
    <w:rsid w:val="00681886"/>
    <w:rsid w:val="00681B00"/>
    <w:rsid w:val="006822E5"/>
    <w:rsid w:val="00682728"/>
    <w:rsid w:val="00683784"/>
    <w:rsid w:val="006838F2"/>
    <w:rsid w:val="00683B84"/>
    <w:rsid w:val="0068460F"/>
    <w:rsid w:val="00684EAC"/>
    <w:rsid w:val="00685808"/>
    <w:rsid w:val="006859F0"/>
    <w:rsid w:val="00685AB3"/>
    <w:rsid w:val="00686727"/>
    <w:rsid w:val="00686F10"/>
    <w:rsid w:val="0068779E"/>
    <w:rsid w:val="006879FB"/>
    <w:rsid w:val="00687C32"/>
    <w:rsid w:val="00687F3B"/>
    <w:rsid w:val="006902F9"/>
    <w:rsid w:val="00690A94"/>
    <w:rsid w:val="00690BDC"/>
    <w:rsid w:val="00691152"/>
    <w:rsid w:val="0069143E"/>
    <w:rsid w:val="00691E95"/>
    <w:rsid w:val="00691F1A"/>
    <w:rsid w:val="006922A6"/>
    <w:rsid w:val="0069278D"/>
    <w:rsid w:val="00692AC0"/>
    <w:rsid w:val="00692C2D"/>
    <w:rsid w:val="00692C65"/>
    <w:rsid w:val="00692CDA"/>
    <w:rsid w:val="006930B9"/>
    <w:rsid w:val="00693773"/>
    <w:rsid w:val="006937FD"/>
    <w:rsid w:val="0069422F"/>
    <w:rsid w:val="00694821"/>
    <w:rsid w:val="00694ADE"/>
    <w:rsid w:val="00694D4D"/>
    <w:rsid w:val="00694F87"/>
    <w:rsid w:val="006950FC"/>
    <w:rsid w:val="00695184"/>
    <w:rsid w:val="006951B5"/>
    <w:rsid w:val="0069581F"/>
    <w:rsid w:val="0069590C"/>
    <w:rsid w:val="00695946"/>
    <w:rsid w:val="006962A2"/>
    <w:rsid w:val="006962DA"/>
    <w:rsid w:val="00696448"/>
    <w:rsid w:val="00696F43"/>
    <w:rsid w:val="00697639"/>
    <w:rsid w:val="006978BD"/>
    <w:rsid w:val="006A0507"/>
    <w:rsid w:val="006A0835"/>
    <w:rsid w:val="006A08A8"/>
    <w:rsid w:val="006A0924"/>
    <w:rsid w:val="006A0E2D"/>
    <w:rsid w:val="006A0ECD"/>
    <w:rsid w:val="006A12AF"/>
    <w:rsid w:val="006A1785"/>
    <w:rsid w:val="006A179A"/>
    <w:rsid w:val="006A1DF7"/>
    <w:rsid w:val="006A26E6"/>
    <w:rsid w:val="006A2E95"/>
    <w:rsid w:val="006A2FF7"/>
    <w:rsid w:val="006A3524"/>
    <w:rsid w:val="006A3B1F"/>
    <w:rsid w:val="006A430A"/>
    <w:rsid w:val="006A4D6D"/>
    <w:rsid w:val="006A580D"/>
    <w:rsid w:val="006A582D"/>
    <w:rsid w:val="006A58EA"/>
    <w:rsid w:val="006A59F8"/>
    <w:rsid w:val="006A6133"/>
    <w:rsid w:val="006B1965"/>
    <w:rsid w:val="006B1A99"/>
    <w:rsid w:val="006B1CF9"/>
    <w:rsid w:val="006B1D31"/>
    <w:rsid w:val="006B2449"/>
    <w:rsid w:val="006B24F1"/>
    <w:rsid w:val="006B2951"/>
    <w:rsid w:val="006B353A"/>
    <w:rsid w:val="006B3E18"/>
    <w:rsid w:val="006B3FA7"/>
    <w:rsid w:val="006B4869"/>
    <w:rsid w:val="006B5109"/>
    <w:rsid w:val="006B5A0A"/>
    <w:rsid w:val="006B5BF2"/>
    <w:rsid w:val="006B5C25"/>
    <w:rsid w:val="006B68B8"/>
    <w:rsid w:val="006B77F0"/>
    <w:rsid w:val="006B7926"/>
    <w:rsid w:val="006B7A95"/>
    <w:rsid w:val="006B7B65"/>
    <w:rsid w:val="006B7EE1"/>
    <w:rsid w:val="006B7F23"/>
    <w:rsid w:val="006C0030"/>
    <w:rsid w:val="006C033F"/>
    <w:rsid w:val="006C0556"/>
    <w:rsid w:val="006C07F5"/>
    <w:rsid w:val="006C0CBE"/>
    <w:rsid w:val="006C19D3"/>
    <w:rsid w:val="006C2941"/>
    <w:rsid w:val="006C2CFB"/>
    <w:rsid w:val="006C2F1C"/>
    <w:rsid w:val="006C312C"/>
    <w:rsid w:val="006C37CF"/>
    <w:rsid w:val="006C3892"/>
    <w:rsid w:val="006C3AA0"/>
    <w:rsid w:val="006C3FA9"/>
    <w:rsid w:val="006C42E5"/>
    <w:rsid w:val="006C45BB"/>
    <w:rsid w:val="006C480C"/>
    <w:rsid w:val="006C4921"/>
    <w:rsid w:val="006C4AD6"/>
    <w:rsid w:val="006C5494"/>
    <w:rsid w:val="006C54E1"/>
    <w:rsid w:val="006C6480"/>
    <w:rsid w:val="006C69AF"/>
    <w:rsid w:val="006C7073"/>
    <w:rsid w:val="006C738D"/>
    <w:rsid w:val="006C7CAE"/>
    <w:rsid w:val="006C7D67"/>
    <w:rsid w:val="006D0783"/>
    <w:rsid w:val="006D0942"/>
    <w:rsid w:val="006D0C4A"/>
    <w:rsid w:val="006D0C5E"/>
    <w:rsid w:val="006D12AA"/>
    <w:rsid w:val="006D1301"/>
    <w:rsid w:val="006D1366"/>
    <w:rsid w:val="006D175A"/>
    <w:rsid w:val="006D1FE1"/>
    <w:rsid w:val="006D2084"/>
    <w:rsid w:val="006D2C35"/>
    <w:rsid w:val="006D30E3"/>
    <w:rsid w:val="006D31C9"/>
    <w:rsid w:val="006D3AA0"/>
    <w:rsid w:val="006D4EDF"/>
    <w:rsid w:val="006D4F0C"/>
    <w:rsid w:val="006D5016"/>
    <w:rsid w:val="006D52F9"/>
    <w:rsid w:val="006D5673"/>
    <w:rsid w:val="006D5ACE"/>
    <w:rsid w:val="006D5ACF"/>
    <w:rsid w:val="006D61DC"/>
    <w:rsid w:val="006D6675"/>
    <w:rsid w:val="006D6A9F"/>
    <w:rsid w:val="006D6D4D"/>
    <w:rsid w:val="006D6DB3"/>
    <w:rsid w:val="006D6F46"/>
    <w:rsid w:val="006D719C"/>
    <w:rsid w:val="006D722B"/>
    <w:rsid w:val="006D7336"/>
    <w:rsid w:val="006D7407"/>
    <w:rsid w:val="006D7581"/>
    <w:rsid w:val="006D7632"/>
    <w:rsid w:val="006D76AA"/>
    <w:rsid w:val="006D7727"/>
    <w:rsid w:val="006D78B6"/>
    <w:rsid w:val="006D795D"/>
    <w:rsid w:val="006D7B45"/>
    <w:rsid w:val="006D7FD2"/>
    <w:rsid w:val="006E07B2"/>
    <w:rsid w:val="006E0BAC"/>
    <w:rsid w:val="006E0D6D"/>
    <w:rsid w:val="006E0DEF"/>
    <w:rsid w:val="006E0FB2"/>
    <w:rsid w:val="006E11A2"/>
    <w:rsid w:val="006E162A"/>
    <w:rsid w:val="006E18E5"/>
    <w:rsid w:val="006E1B8A"/>
    <w:rsid w:val="006E2EEC"/>
    <w:rsid w:val="006E3313"/>
    <w:rsid w:val="006E33F9"/>
    <w:rsid w:val="006E36A6"/>
    <w:rsid w:val="006E39ED"/>
    <w:rsid w:val="006E3C78"/>
    <w:rsid w:val="006E3D3E"/>
    <w:rsid w:val="006E4253"/>
    <w:rsid w:val="006E4C87"/>
    <w:rsid w:val="006E4DE2"/>
    <w:rsid w:val="006E53B5"/>
    <w:rsid w:val="006E54B0"/>
    <w:rsid w:val="006E5D09"/>
    <w:rsid w:val="006E61B0"/>
    <w:rsid w:val="006E61C1"/>
    <w:rsid w:val="006E6211"/>
    <w:rsid w:val="006E65C3"/>
    <w:rsid w:val="006E6BCA"/>
    <w:rsid w:val="006E6FED"/>
    <w:rsid w:val="006E72CD"/>
    <w:rsid w:val="006E7EE2"/>
    <w:rsid w:val="006F0795"/>
    <w:rsid w:val="006F0A6D"/>
    <w:rsid w:val="006F2909"/>
    <w:rsid w:val="006F3A3C"/>
    <w:rsid w:val="006F44BF"/>
    <w:rsid w:val="006F4BC2"/>
    <w:rsid w:val="006F627A"/>
    <w:rsid w:val="006F6B47"/>
    <w:rsid w:val="006F718A"/>
    <w:rsid w:val="006F7208"/>
    <w:rsid w:val="006F76A3"/>
    <w:rsid w:val="006F7C68"/>
    <w:rsid w:val="0070008B"/>
    <w:rsid w:val="00700132"/>
    <w:rsid w:val="00700216"/>
    <w:rsid w:val="00700236"/>
    <w:rsid w:val="007014C4"/>
    <w:rsid w:val="00701559"/>
    <w:rsid w:val="007017FF"/>
    <w:rsid w:val="00701A04"/>
    <w:rsid w:val="00701A97"/>
    <w:rsid w:val="00701D07"/>
    <w:rsid w:val="00701F18"/>
    <w:rsid w:val="0070318D"/>
    <w:rsid w:val="007037EA"/>
    <w:rsid w:val="007039FE"/>
    <w:rsid w:val="0070419A"/>
    <w:rsid w:val="007044D6"/>
    <w:rsid w:val="00704F8B"/>
    <w:rsid w:val="007057E3"/>
    <w:rsid w:val="00705C14"/>
    <w:rsid w:val="00705D5A"/>
    <w:rsid w:val="00706A7D"/>
    <w:rsid w:val="00706BE6"/>
    <w:rsid w:val="00706E7B"/>
    <w:rsid w:val="007075BB"/>
    <w:rsid w:val="0070769A"/>
    <w:rsid w:val="00707E06"/>
    <w:rsid w:val="0071099A"/>
    <w:rsid w:val="00710A52"/>
    <w:rsid w:val="00711EAD"/>
    <w:rsid w:val="00712202"/>
    <w:rsid w:val="0071231D"/>
    <w:rsid w:val="00712449"/>
    <w:rsid w:val="007125DD"/>
    <w:rsid w:val="007126AC"/>
    <w:rsid w:val="007126DE"/>
    <w:rsid w:val="00712C44"/>
    <w:rsid w:val="00712E01"/>
    <w:rsid w:val="00713B81"/>
    <w:rsid w:val="00713C98"/>
    <w:rsid w:val="00714817"/>
    <w:rsid w:val="00714F39"/>
    <w:rsid w:val="0071528B"/>
    <w:rsid w:val="00715304"/>
    <w:rsid w:val="007153A9"/>
    <w:rsid w:val="007154B0"/>
    <w:rsid w:val="00715AE5"/>
    <w:rsid w:val="00715C41"/>
    <w:rsid w:val="00715E73"/>
    <w:rsid w:val="00716948"/>
    <w:rsid w:val="0071696E"/>
    <w:rsid w:val="00716A58"/>
    <w:rsid w:val="0071761F"/>
    <w:rsid w:val="00717982"/>
    <w:rsid w:val="00717EDC"/>
    <w:rsid w:val="00720ABC"/>
    <w:rsid w:val="00720EBC"/>
    <w:rsid w:val="00721790"/>
    <w:rsid w:val="007219CD"/>
    <w:rsid w:val="0072231E"/>
    <w:rsid w:val="00722550"/>
    <w:rsid w:val="00722D06"/>
    <w:rsid w:val="00722DEC"/>
    <w:rsid w:val="00723B9C"/>
    <w:rsid w:val="00723D1E"/>
    <w:rsid w:val="00723F10"/>
    <w:rsid w:val="0072545F"/>
    <w:rsid w:val="007254C9"/>
    <w:rsid w:val="0072584B"/>
    <w:rsid w:val="00725D7B"/>
    <w:rsid w:val="0072622D"/>
    <w:rsid w:val="0072641F"/>
    <w:rsid w:val="00726920"/>
    <w:rsid w:val="00726E89"/>
    <w:rsid w:val="00726F4A"/>
    <w:rsid w:val="00727657"/>
    <w:rsid w:val="007278D5"/>
    <w:rsid w:val="007278FD"/>
    <w:rsid w:val="00727982"/>
    <w:rsid w:val="007306D2"/>
    <w:rsid w:val="00730777"/>
    <w:rsid w:val="00730901"/>
    <w:rsid w:val="00730C94"/>
    <w:rsid w:val="007312E6"/>
    <w:rsid w:val="00732D1A"/>
    <w:rsid w:val="00732F43"/>
    <w:rsid w:val="00732F4B"/>
    <w:rsid w:val="00733154"/>
    <w:rsid w:val="0073322D"/>
    <w:rsid w:val="007336CE"/>
    <w:rsid w:val="00733B0A"/>
    <w:rsid w:val="007342DA"/>
    <w:rsid w:val="00734B19"/>
    <w:rsid w:val="007353D9"/>
    <w:rsid w:val="00735571"/>
    <w:rsid w:val="0073718F"/>
    <w:rsid w:val="00737305"/>
    <w:rsid w:val="00737745"/>
    <w:rsid w:val="007377A9"/>
    <w:rsid w:val="00737964"/>
    <w:rsid w:val="007379CD"/>
    <w:rsid w:val="00737D13"/>
    <w:rsid w:val="00737DCC"/>
    <w:rsid w:val="00740670"/>
    <w:rsid w:val="00740FF6"/>
    <w:rsid w:val="00741289"/>
    <w:rsid w:val="0074138A"/>
    <w:rsid w:val="00741B65"/>
    <w:rsid w:val="007424D8"/>
    <w:rsid w:val="00742682"/>
    <w:rsid w:val="007426C5"/>
    <w:rsid w:val="007428DC"/>
    <w:rsid w:val="007428F5"/>
    <w:rsid w:val="00742970"/>
    <w:rsid w:val="00742AEC"/>
    <w:rsid w:val="00742BA4"/>
    <w:rsid w:val="00742F19"/>
    <w:rsid w:val="00743317"/>
    <w:rsid w:val="0074386C"/>
    <w:rsid w:val="007442C8"/>
    <w:rsid w:val="00744859"/>
    <w:rsid w:val="007449E2"/>
    <w:rsid w:val="00744B1C"/>
    <w:rsid w:val="00744DC5"/>
    <w:rsid w:val="007455B8"/>
    <w:rsid w:val="00745DCB"/>
    <w:rsid w:val="007464D5"/>
    <w:rsid w:val="00746ED2"/>
    <w:rsid w:val="00747638"/>
    <w:rsid w:val="00747699"/>
    <w:rsid w:val="00747725"/>
    <w:rsid w:val="00747F00"/>
    <w:rsid w:val="00750312"/>
    <w:rsid w:val="00750547"/>
    <w:rsid w:val="007505E7"/>
    <w:rsid w:val="00750D00"/>
    <w:rsid w:val="00751902"/>
    <w:rsid w:val="007527C9"/>
    <w:rsid w:val="0075293F"/>
    <w:rsid w:val="007532C1"/>
    <w:rsid w:val="0075368B"/>
    <w:rsid w:val="00754062"/>
    <w:rsid w:val="0075429A"/>
    <w:rsid w:val="007553FB"/>
    <w:rsid w:val="0075574A"/>
    <w:rsid w:val="007568BB"/>
    <w:rsid w:val="007569F0"/>
    <w:rsid w:val="00756B0C"/>
    <w:rsid w:val="00756E74"/>
    <w:rsid w:val="00756FD7"/>
    <w:rsid w:val="00757641"/>
    <w:rsid w:val="00757814"/>
    <w:rsid w:val="00757986"/>
    <w:rsid w:val="00760922"/>
    <w:rsid w:val="00760B6E"/>
    <w:rsid w:val="00761198"/>
    <w:rsid w:val="00761899"/>
    <w:rsid w:val="00761A4A"/>
    <w:rsid w:val="007622CF"/>
    <w:rsid w:val="00762904"/>
    <w:rsid w:val="00762D62"/>
    <w:rsid w:val="007632BD"/>
    <w:rsid w:val="007634CA"/>
    <w:rsid w:val="00764229"/>
    <w:rsid w:val="007647CA"/>
    <w:rsid w:val="00764A3C"/>
    <w:rsid w:val="00764CCF"/>
    <w:rsid w:val="0076535B"/>
    <w:rsid w:val="0076537E"/>
    <w:rsid w:val="0076558D"/>
    <w:rsid w:val="007659F4"/>
    <w:rsid w:val="00765DD0"/>
    <w:rsid w:val="00766816"/>
    <w:rsid w:val="0076696F"/>
    <w:rsid w:val="0076699F"/>
    <w:rsid w:val="00766D77"/>
    <w:rsid w:val="00767392"/>
    <w:rsid w:val="0076793E"/>
    <w:rsid w:val="00767ABB"/>
    <w:rsid w:val="00767AEF"/>
    <w:rsid w:val="00770888"/>
    <w:rsid w:val="007708DD"/>
    <w:rsid w:val="00770D27"/>
    <w:rsid w:val="0077190A"/>
    <w:rsid w:val="00771929"/>
    <w:rsid w:val="00771C52"/>
    <w:rsid w:val="00771EE1"/>
    <w:rsid w:val="007725B4"/>
    <w:rsid w:val="00773062"/>
    <w:rsid w:val="007735AA"/>
    <w:rsid w:val="007735D5"/>
    <w:rsid w:val="00773CC2"/>
    <w:rsid w:val="00774048"/>
    <w:rsid w:val="0077418D"/>
    <w:rsid w:val="00774D38"/>
    <w:rsid w:val="00775E36"/>
    <w:rsid w:val="00776324"/>
    <w:rsid w:val="00776C1B"/>
    <w:rsid w:val="00776E2C"/>
    <w:rsid w:val="00777E3B"/>
    <w:rsid w:val="00777F54"/>
    <w:rsid w:val="0078047D"/>
    <w:rsid w:val="00780D26"/>
    <w:rsid w:val="007812F2"/>
    <w:rsid w:val="0078188F"/>
    <w:rsid w:val="00781B9D"/>
    <w:rsid w:val="00782390"/>
    <w:rsid w:val="007835D8"/>
    <w:rsid w:val="0078371E"/>
    <w:rsid w:val="00783A08"/>
    <w:rsid w:val="00783F48"/>
    <w:rsid w:val="007840C9"/>
    <w:rsid w:val="00784316"/>
    <w:rsid w:val="007845FC"/>
    <w:rsid w:val="00784D25"/>
    <w:rsid w:val="00784EFE"/>
    <w:rsid w:val="00784FFF"/>
    <w:rsid w:val="00785521"/>
    <w:rsid w:val="00786B54"/>
    <w:rsid w:val="007906A6"/>
    <w:rsid w:val="00790A77"/>
    <w:rsid w:val="00791AD3"/>
    <w:rsid w:val="00791BE1"/>
    <w:rsid w:val="00791BFA"/>
    <w:rsid w:val="00791C18"/>
    <w:rsid w:val="00791EFB"/>
    <w:rsid w:val="00792096"/>
    <w:rsid w:val="007924C7"/>
    <w:rsid w:val="007925D1"/>
    <w:rsid w:val="007926E3"/>
    <w:rsid w:val="00792E51"/>
    <w:rsid w:val="007933A7"/>
    <w:rsid w:val="00793B05"/>
    <w:rsid w:val="00793CDD"/>
    <w:rsid w:val="00793F79"/>
    <w:rsid w:val="00793FAD"/>
    <w:rsid w:val="00793FD1"/>
    <w:rsid w:val="007940DF"/>
    <w:rsid w:val="00794DC9"/>
    <w:rsid w:val="00794F3D"/>
    <w:rsid w:val="0079545E"/>
    <w:rsid w:val="00795D6E"/>
    <w:rsid w:val="00795E76"/>
    <w:rsid w:val="00796DF4"/>
    <w:rsid w:val="007970CD"/>
    <w:rsid w:val="007970D8"/>
    <w:rsid w:val="007970EF"/>
    <w:rsid w:val="007972AA"/>
    <w:rsid w:val="0079780B"/>
    <w:rsid w:val="0079793E"/>
    <w:rsid w:val="00797A6F"/>
    <w:rsid w:val="00797D0A"/>
    <w:rsid w:val="00797DE7"/>
    <w:rsid w:val="007A0040"/>
    <w:rsid w:val="007A1600"/>
    <w:rsid w:val="007A1AE5"/>
    <w:rsid w:val="007A1FD5"/>
    <w:rsid w:val="007A23ED"/>
    <w:rsid w:val="007A2462"/>
    <w:rsid w:val="007A24A5"/>
    <w:rsid w:val="007A2521"/>
    <w:rsid w:val="007A2AEE"/>
    <w:rsid w:val="007A2B17"/>
    <w:rsid w:val="007A3078"/>
    <w:rsid w:val="007A30A9"/>
    <w:rsid w:val="007A3FA4"/>
    <w:rsid w:val="007A4392"/>
    <w:rsid w:val="007A4A9E"/>
    <w:rsid w:val="007A5570"/>
    <w:rsid w:val="007A584D"/>
    <w:rsid w:val="007A5A58"/>
    <w:rsid w:val="007A5ADE"/>
    <w:rsid w:val="007A5C07"/>
    <w:rsid w:val="007A6C2E"/>
    <w:rsid w:val="007A6D31"/>
    <w:rsid w:val="007A7266"/>
    <w:rsid w:val="007A76CD"/>
    <w:rsid w:val="007A7A44"/>
    <w:rsid w:val="007A7E9E"/>
    <w:rsid w:val="007B0186"/>
    <w:rsid w:val="007B01D0"/>
    <w:rsid w:val="007B0F5B"/>
    <w:rsid w:val="007B1527"/>
    <w:rsid w:val="007B17B0"/>
    <w:rsid w:val="007B17F6"/>
    <w:rsid w:val="007B1C6F"/>
    <w:rsid w:val="007B2128"/>
    <w:rsid w:val="007B23C4"/>
    <w:rsid w:val="007B2613"/>
    <w:rsid w:val="007B2B0E"/>
    <w:rsid w:val="007B2B77"/>
    <w:rsid w:val="007B2F28"/>
    <w:rsid w:val="007B2F81"/>
    <w:rsid w:val="007B3121"/>
    <w:rsid w:val="007B33FC"/>
    <w:rsid w:val="007B37C1"/>
    <w:rsid w:val="007B3B44"/>
    <w:rsid w:val="007B3C63"/>
    <w:rsid w:val="007B49F7"/>
    <w:rsid w:val="007B4A84"/>
    <w:rsid w:val="007B4FDD"/>
    <w:rsid w:val="007B5AF5"/>
    <w:rsid w:val="007B5F8C"/>
    <w:rsid w:val="007B668D"/>
    <w:rsid w:val="007B68E8"/>
    <w:rsid w:val="007B6DB3"/>
    <w:rsid w:val="007B7191"/>
    <w:rsid w:val="007B78D2"/>
    <w:rsid w:val="007B7DEF"/>
    <w:rsid w:val="007C0CBE"/>
    <w:rsid w:val="007C1186"/>
    <w:rsid w:val="007C12DF"/>
    <w:rsid w:val="007C147D"/>
    <w:rsid w:val="007C15A5"/>
    <w:rsid w:val="007C1674"/>
    <w:rsid w:val="007C19E7"/>
    <w:rsid w:val="007C1C9B"/>
    <w:rsid w:val="007C1DA5"/>
    <w:rsid w:val="007C2364"/>
    <w:rsid w:val="007C2600"/>
    <w:rsid w:val="007C3550"/>
    <w:rsid w:val="007C410A"/>
    <w:rsid w:val="007C4510"/>
    <w:rsid w:val="007C49A0"/>
    <w:rsid w:val="007C504B"/>
    <w:rsid w:val="007C5227"/>
    <w:rsid w:val="007C5588"/>
    <w:rsid w:val="007C5C33"/>
    <w:rsid w:val="007C5D54"/>
    <w:rsid w:val="007C6398"/>
    <w:rsid w:val="007C68B6"/>
    <w:rsid w:val="007C6A3B"/>
    <w:rsid w:val="007C6AD5"/>
    <w:rsid w:val="007C7372"/>
    <w:rsid w:val="007C7C3D"/>
    <w:rsid w:val="007C7D81"/>
    <w:rsid w:val="007C7EC1"/>
    <w:rsid w:val="007D05BF"/>
    <w:rsid w:val="007D0C0E"/>
    <w:rsid w:val="007D0E7D"/>
    <w:rsid w:val="007D0F6C"/>
    <w:rsid w:val="007D167F"/>
    <w:rsid w:val="007D16F5"/>
    <w:rsid w:val="007D179B"/>
    <w:rsid w:val="007D2454"/>
    <w:rsid w:val="007D2678"/>
    <w:rsid w:val="007D26F9"/>
    <w:rsid w:val="007D2D91"/>
    <w:rsid w:val="007D33BB"/>
    <w:rsid w:val="007D371F"/>
    <w:rsid w:val="007D428D"/>
    <w:rsid w:val="007D481A"/>
    <w:rsid w:val="007D4B12"/>
    <w:rsid w:val="007D4DD9"/>
    <w:rsid w:val="007D4E16"/>
    <w:rsid w:val="007D50D2"/>
    <w:rsid w:val="007D5169"/>
    <w:rsid w:val="007D535E"/>
    <w:rsid w:val="007D54B3"/>
    <w:rsid w:val="007D5535"/>
    <w:rsid w:val="007D5658"/>
    <w:rsid w:val="007D5A26"/>
    <w:rsid w:val="007D5DEF"/>
    <w:rsid w:val="007D60C3"/>
    <w:rsid w:val="007D6903"/>
    <w:rsid w:val="007D6ECA"/>
    <w:rsid w:val="007D7269"/>
    <w:rsid w:val="007D7855"/>
    <w:rsid w:val="007D7CB6"/>
    <w:rsid w:val="007E0804"/>
    <w:rsid w:val="007E0F85"/>
    <w:rsid w:val="007E1183"/>
    <w:rsid w:val="007E1198"/>
    <w:rsid w:val="007E19E0"/>
    <w:rsid w:val="007E220C"/>
    <w:rsid w:val="007E22CD"/>
    <w:rsid w:val="007E26BC"/>
    <w:rsid w:val="007E27E4"/>
    <w:rsid w:val="007E3121"/>
    <w:rsid w:val="007E3F4A"/>
    <w:rsid w:val="007E3F52"/>
    <w:rsid w:val="007E43B7"/>
    <w:rsid w:val="007E4EEA"/>
    <w:rsid w:val="007E4F04"/>
    <w:rsid w:val="007E566A"/>
    <w:rsid w:val="007E5766"/>
    <w:rsid w:val="007E5FCA"/>
    <w:rsid w:val="007E61F8"/>
    <w:rsid w:val="007E6638"/>
    <w:rsid w:val="007E66CE"/>
    <w:rsid w:val="007E6D8D"/>
    <w:rsid w:val="007F015E"/>
    <w:rsid w:val="007F0B9E"/>
    <w:rsid w:val="007F0E14"/>
    <w:rsid w:val="007F0E61"/>
    <w:rsid w:val="007F1566"/>
    <w:rsid w:val="007F15E0"/>
    <w:rsid w:val="007F16DB"/>
    <w:rsid w:val="007F1904"/>
    <w:rsid w:val="007F1B09"/>
    <w:rsid w:val="007F2301"/>
    <w:rsid w:val="007F2778"/>
    <w:rsid w:val="007F28CE"/>
    <w:rsid w:val="007F2E6F"/>
    <w:rsid w:val="007F2F9F"/>
    <w:rsid w:val="007F32AC"/>
    <w:rsid w:val="007F3A67"/>
    <w:rsid w:val="007F40AC"/>
    <w:rsid w:val="007F432E"/>
    <w:rsid w:val="007F4521"/>
    <w:rsid w:val="007F49D8"/>
    <w:rsid w:val="007F4B3D"/>
    <w:rsid w:val="007F4EBF"/>
    <w:rsid w:val="007F5C2C"/>
    <w:rsid w:val="007F615B"/>
    <w:rsid w:val="007F6326"/>
    <w:rsid w:val="007F6C83"/>
    <w:rsid w:val="007F7831"/>
    <w:rsid w:val="007F786E"/>
    <w:rsid w:val="007F7A62"/>
    <w:rsid w:val="007F7BBB"/>
    <w:rsid w:val="007F7D67"/>
    <w:rsid w:val="007F7DDB"/>
    <w:rsid w:val="008005F9"/>
    <w:rsid w:val="00800C73"/>
    <w:rsid w:val="00800DEE"/>
    <w:rsid w:val="00800E98"/>
    <w:rsid w:val="00801293"/>
    <w:rsid w:val="00801411"/>
    <w:rsid w:val="00801C55"/>
    <w:rsid w:val="008026BD"/>
    <w:rsid w:val="008027DD"/>
    <w:rsid w:val="0080295E"/>
    <w:rsid w:val="00802BD4"/>
    <w:rsid w:val="008030AE"/>
    <w:rsid w:val="00803807"/>
    <w:rsid w:val="00803C1F"/>
    <w:rsid w:val="00803F9C"/>
    <w:rsid w:val="008040B5"/>
    <w:rsid w:val="0080469E"/>
    <w:rsid w:val="00804A07"/>
    <w:rsid w:val="0080541B"/>
    <w:rsid w:val="00805845"/>
    <w:rsid w:val="00805947"/>
    <w:rsid w:val="00805D24"/>
    <w:rsid w:val="00805E24"/>
    <w:rsid w:val="00805E3C"/>
    <w:rsid w:val="008066AD"/>
    <w:rsid w:val="008069BF"/>
    <w:rsid w:val="0080730E"/>
    <w:rsid w:val="00807F15"/>
    <w:rsid w:val="008102A9"/>
    <w:rsid w:val="0081048D"/>
    <w:rsid w:val="00810580"/>
    <w:rsid w:val="0081089C"/>
    <w:rsid w:val="00810A4B"/>
    <w:rsid w:val="00810EAE"/>
    <w:rsid w:val="008115A7"/>
    <w:rsid w:val="00811C32"/>
    <w:rsid w:val="00811D09"/>
    <w:rsid w:val="008123B8"/>
    <w:rsid w:val="00812D51"/>
    <w:rsid w:val="0081328E"/>
    <w:rsid w:val="00813C12"/>
    <w:rsid w:val="0081410D"/>
    <w:rsid w:val="0081457D"/>
    <w:rsid w:val="008147CC"/>
    <w:rsid w:val="00814AC3"/>
    <w:rsid w:val="008156D8"/>
    <w:rsid w:val="00815EA6"/>
    <w:rsid w:val="00816113"/>
    <w:rsid w:val="00816AA5"/>
    <w:rsid w:val="00816ACE"/>
    <w:rsid w:val="008170BF"/>
    <w:rsid w:val="00817174"/>
    <w:rsid w:val="0081773F"/>
    <w:rsid w:val="00817763"/>
    <w:rsid w:val="0081782E"/>
    <w:rsid w:val="00817A95"/>
    <w:rsid w:val="00817F5E"/>
    <w:rsid w:val="00820F44"/>
    <w:rsid w:val="00821327"/>
    <w:rsid w:val="008219E7"/>
    <w:rsid w:val="00821C95"/>
    <w:rsid w:val="00822775"/>
    <w:rsid w:val="00823089"/>
    <w:rsid w:val="008234DA"/>
    <w:rsid w:val="00824830"/>
    <w:rsid w:val="00824D45"/>
    <w:rsid w:val="00825424"/>
    <w:rsid w:val="008255D9"/>
    <w:rsid w:val="008258B9"/>
    <w:rsid w:val="00825AF8"/>
    <w:rsid w:val="00826032"/>
    <w:rsid w:val="0082619A"/>
    <w:rsid w:val="0082673D"/>
    <w:rsid w:val="008275B1"/>
    <w:rsid w:val="008303D1"/>
    <w:rsid w:val="00830B30"/>
    <w:rsid w:val="00830B35"/>
    <w:rsid w:val="00830C41"/>
    <w:rsid w:val="00830E32"/>
    <w:rsid w:val="00830F0D"/>
    <w:rsid w:val="008310F1"/>
    <w:rsid w:val="008315A2"/>
    <w:rsid w:val="00831CD3"/>
    <w:rsid w:val="008320F4"/>
    <w:rsid w:val="00832DC4"/>
    <w:rsid w:val="00832FD2"/>
    <w:rsid w:val="008339D0"/>
    <w:rsid w:val="00833FFE"/>
    <w:rsid w:val="008341F3"/>
    <w:rsid w:val="0083440F"/>
    <w:rsid w:val="00834E52"/>
    <w:rsid w:val="008355A4"/>
    <w:rsid w:val="008356F4"/>
    <w:rsid w:val="00835CED"/>
    <w:rsid w:val="00835DB4"/>
    <w:rsid w:val="008361E8"/>
    <w:rsid w:val="0083662D"/>
    <w:rsid w:val="0083669C"/>
    <w:rsid w:val="008368F3"/>
    <w:rsid w:val="00836B44"/>
    <w:rsid w:val="0083711A"/>
    <w:rsid w:val="00837654"/>
    <w:rsid w:val="0083778A"/>
    <w:rsid w:val="00837B67"/>
    <w:rsid w:val="00840147"/>
    <w:rsid w:val="00840790"/>
    <w:rsid w:val="00840A32"/>
    <w:rsid w:val="00840B9A"/>
    <w:rsid w:val="00840F23"/>
    <w:rsid w:val="00841122"/>
    <w:rsid w:val="008418EC"/>
    <w:rsid w:val="00841966"/>
    <w:rsid w:val="00841F65"/>
    <w:rsid w:val="008420E9"/>
    <w:rsid w:val="00842119"/>
    <w:rsid w:val="0084218E"/>
    <w:rsid w:val="00842F62"/>
    <w:rsid w:val="008430D4"/>
    <w:rsid w:val="00843948"/>
    <w:rsid w:val="008455E7"/>
    <w:rsid w:val="0084578E"/>
    <w:rsid w:val="00845953"/>
    <w:rsid w:val="0084596A"/>
    <w:rsid w:val="00845BCB"/>
    <w:rsid w:val="00845C1B"/>
    <w:rsid w:val="00846180"/>
    <w:rsid w:val="00846482"/>
    <w:rsid w:val="0084668B"/>
    <w:rsid w:val="00846C62"/>
    <w:rsid w:val="008470D6"/>
    <w:rsid w:val="00847321"/>
    <w:rsid w:val="00847C1D"/>
    <w:rsid w:val="008501C7"/>
    <w:rsid w:val="0085066C"/>
    <w:rsid w:val="00850B0E"/>
    <w:rsid w:val="00851163"/>
    <w:rsid w:val="008511E0"/>
    <w:rsid w:val="00851254"/>
    <w:rsid w:val="00851490"/>
    <w:rsid w:val="00851CEA"/>
    <w:rsid w:val="00852DF8"/>
    <w:rsid w:val="00853E3B"/>
    <w:rsid w:val="00854D06"/>
    <w:rsid w:val="008552F2"/>
    <w:rsid w:val="008556A9"/>
    <w:rsid w:val="0085577D"/>
    <w:rsid w:val="00856391"/>
    <w:rsid w:val="0085680E"/>
    <w:rsid w:val="008569CC"/>
    <w:rsid w:val="008575E0"/>
    <w:rsid w:val="00857858"/>
    <w:rsid w:val="00860448"/>
    <w:rsid w:val="00860CBC"/>
    <w:rsid w:val="00861005"/>
    <w:rsid w:val="00861194"/>
    <w:rsid w:val="008613A4"/>
    <w:rsid w:val="0086149D"/>
    <w:rsid w:val="008614C1"/>
    <w:rsid w:val="00861A56"/>
    <w:rsid w:val="00861C68"/>
    <w:rsid w:val="0086203B"/>
    <w:rsid w:val="008627D4"/>
    <w:rsid w:val="00862C9C"/>
    <w:rsid w:val="00862DDB"/>
    <w:rsid w:val="00863583"/>
    <w:rsid w:val="00863B59"/>
    <w:rsid w:val="00863CEB"/>
    <w:rsid w:val="00863D3A"/>
    <w:rsid w:val="008647E4"/>
    <w:rsid w:val="0086545D"/>
    <w:rsid w:val="00865898"/>
    <w:rsid w:val="00865DEC"/>
    <w:rsid w:val="00865E83"/>
    <w:rsid w:val="008662A8"/>
    <w:rsid w:val="008664E8"/>
    <w:rsid w:val="0086656D"/>
    <w:rsid w:val="008666F3"/>
    <w:rsid w:val="00866CAB"/>
    <w:rsid w:val="00866ED1"/>
    <w:rsid w:val="00867176"/>
    <w:rsid w:val="00867235"/>
    <w:rsid w:val="008672BF"/>
    <w:rsid w:val="00867C22"/>
    <w:rsid w:val="00867F6F"/>
    <w:rsid w:val="00870275"/>
    <w:rsid w:val="008703C7"/>
    <w:rsid w:val="008709A9"/>
    <w:rsid w:val="00870B9F"/>
    <w:rsid w:val="00871586"/>
    <w:rsid w:val="0087180B"/>
    <w:rsid w:val="008722A1"/>
    <w:rsid w:val="00872E22"/>
    <w:rsid w:val="008737E2"/>
    <w:rsid w:val="00873AD5"/>
    <w:rsid w:val="00873B66"/>
    <w:rsid w:val="00874DB2"/>
    <w:rsid w:val="008758AB"/>
    <w:rsid w:val="0087594B"/>
    <w:rsid w:val="00875F55"/>
    <w:rsid w:val="008767B5"/>
    <w:rsid w:val="00876C5F"/>
    <w:rsid w:val="00877517"/>
    <w:rsid w:val="00877680"/>
    <w:rsid w:val="00877808"/>
    <w:rsid w:val="00877C1A"/>
    <w:rsid w:val="00877F17"/>
    <w:rsid w:val="00881965"/>
    <w:rsid w:val="00881A46"/>
    <w:rsid w:val="00881CCE"/>
    <w:rsid w:val="00881EEA"/>
    <w:rsid w:val="00881F62"/>
    <w:rsid w:val="00882ADB"/>
    <w:rsid w:val="008830C3"/>
    <w:rsid w:val="0088432B"/>
    <w:rsid w:val="0088447D"/>
    <w:rsid w:val="008845DD"/>
    <w:rsid w:val="00884729"/>
    <w:rsid w:val="008849FE"/>
    <w:rsid w:val="00884C91"/>
    <w:rsid w:val="00884CAE"/>
    <w:rsid w:val="00884EA3"/>
    <w:rsid w:val="00885003"/>
    <w:rsid w:val="00885254"/>
    <w:rsid w:val="0088625B"/>
    <w:rsid w:val="0088671B"/>
    <w:rsid w:val="00886BC5"/>
    <w:rsid w:val="00887071"/>
    <w:rsid w:val="008875BC"/>
    <w:rsid w:val="00887820"/>
    <w:rsid w:val="00887B2D"/>
    <w:rsid w:val="00887E6B"/>
    <w:rsid w:val="0089030F"/>
    <w:rsid w:val="008904AC"/>
    <w:rsid w:val="00890534"/>
    <w:rsid w:val="00890684"/>
    <w:rsid w:val="00890834"/>
    <w:rsid w:val="00890BE6"/>
    <w:rsid w:val="0089153F"/>
    <w:rsid w:val="00891D91"/>
    <w:rsid w:val="00891E84"/>
    <w:rsid w:val="00892477"/>
    <w:rsid w:val="00892D5D"/>
    <w:rsid w:val="008934E7"/>
    <w:rsid w:val="00894154"/>
    <w:rsid w:val="008944A4"/>
    <w:rsid w:val="008947C7"/>
    <w:rsid w:val="00894FDF"/>
    <w:rsid w:val="00895D90"/>
    <w:rsid w:val="00895DC7"/>
    <w:rsid w:val="00895E91"/>
    <w:rsid w:val="008964FF"/>
    <w:rsid w:val="00896719"/>
    <w:rsid w:val="0089675B"/>
    <w:rsid w:val="00896B67"/>
    <w:rsid w:val="00897A36"/>
    <w:rsid w:val="00897DE3"/>
    <w:rsid w:val="00897F05"/>
    <w:rsid w:val="008A0AB3"/>
    <w:rsid w:val="008A0D21"/>
    <w:rsid w:val="008A145F"/>
    <w:rsid w:val="008A1BD2"/>
    <w:rsid w:val="008A24CD"/>
    <w:rsid w:val="008A2826"/>
    <w:rsid w:val="008A30D9"/>
    <w:rsid w:val="008A31FC"/>
    <w:rsid w:val="008A3717"/>
    <w:rsid w:val="008A40E3"/>
    <w:rsid w:val="008A411F"/>
    <w:rsid w:val="008A429F"/>
    <w:rsid w:val="008A45F6"/>
    <w:rsid w:val="008A499D"/>
    <w:rsid w:val="008A4DAD"/>
    <w:rsid w:val="008A5185"/>
    <w:rsid w:val="008A5C1B"/>
    <w:rsid w:val="008A64A7"/>
    <w:rsid w:val="008A653E"/>
    <w:rsid w:val="008A65E4"/>
    <w:rsid w:val="008A6654"/>
    <w:rsid w:val="008A6D41"/>
    <w:rsid w:val="008B0122"/>
    <w:rsid w:val="008B02A7"/>
    <w:rsid w:val="008B0DFF"/>
    <w:rsid w:val="008B1789"/>
    <w:rsid w:val="008B186B"/>
    <w:rsid w:val="008B1942"/>
    <w:rsid w:val="008B1ED7"/>
    <w:rsid w:val="008B325D"/>
    <w:rsid w:val="008B3379"/>
    <w:rsid w:val="008B38BA"/>
    <w:rsid w:val="008B3CF6"/>
    <w:rsid w:val="008B43B8"/>
    <w:rsid w:val="008B4640"/>
    <w:rsid w:val="008B4783"/>
    <w:rsid w:val="008B48D3"/>
    <w:rsid w:val="008B4B0D"/>
    <w:rsid w:val="008B582D"/>
    <w:rsid w:val="008B5881"/>
    <w:rsid w:val="008B5B3F"/>
    <w:rsid w:val="008B5C71"/>
    <w:rsid w:val="008B68D3"/>
    <w:rsid w:val="008B7345"/>
    <w:rsid w:val="008B76E2"/>
    <w:rsid w:val="008C077C"/>
    <w:rsid w:val="008C0BC8"/>
    <w:rsid w:val="008C0EA5"/>
    <w:rsid w:val="008C0FF2"/>
    <w:rsid w:val="008C143C"/>
    <w:rsid w:val="008C1FFB"/>
    <w:rsid w:val="008C277E"/>
    <w:rsid w:val="008C2891"/>
    <w:rsid w:val="008C2DCE"/>
    <w:rsid w:val="008C3850"/>
    <w:rsid w:val="008C3E61"/>
    <w:rsid w:val="008C474C"/>
    <w:rsid w:val="008C4FE3"/>
    <w:rsid w:val="008C5447"/>
    <w:rsid w:val="008C57DD"/>
    <w:rsid w:val="008C5920"/>
    <w:rsid w:val="008C6532"/>
    <w:rsid w:val="008C6A96"/>
    <w:rsid w:val="008C6EDB"/>
    <w:rsid w:val="008C6FA7"/>
    <w:rsid w:val="008C73FE"/>
    <w:rsid w:val="008C7478"/>
    <w:rsid w:val="008C75B3"/>
    <w:rsid w:val="008C7676"/>
    <w:rsid w:val="008C791A"/>
    <w:rsid w:val="008C7DEE"/>
    <w:rsid w:val="008C7FC1"/>
    <w:rsid w:val="008D09BF"/>
    <w:rsid w:val="008D0B74"/>
    <w:rsid w:val="008D1035"/>
    <w:rsid w:val="008D1112"/>
    <w:rsid w:val="008D1323"/>
    <w:rsid w:val="008D1C13"/>
    <w:rsid w:val="008D1C3E"/>
    <w:rsid w:val="008D28C8"/>
    <w:rsid w:val="008D2F38"/>
    <w:rsid w:val="008D323A"/>
    <w:rsid w:val="008D3373"/>
    <w:rsid w:val="008D3671"/>
    <w:rsid w:val="008D368E"/>
    <w:rsid w:val="008D3AC0"/>
    <w:rsid w:val="008D41D1"/>
    <w:rsid w:val="008D4767"/>
    <w:rsid w:val="008D4F13"/>
    <w:rsid w:val="008D5063"/>
    <w:rsid w:val="008D545F"/>
    <w:rsid w:val="008D57F8"/>
    <w:rsid w:val="008D6195"/>
    <w:rsid w:val="008D6578"/>
    <w:rsid w:val="008D67AE"/>
    <w:rsid w:val="008D6F9C"/>
    <w:rsid w:val="008D6FD3"/>
    <w:rsid w:val="008D72B3"/>
    <w:rsid w:val="008D7C3E"/>
    <w:rsid w:val="008E0BFF"/>
    <w:rsid w:val="008E0E17"/>
    <w:rsid w:val="008E1197"/>
    <w:rsid w:val="008E1866"/>
    <w:rsid w:val="008E18DA"/>
    <w:rsid w:val="008E1D00"/>
    <w:rsid w:val="008E21CD"/>
    <w:rsid w:val="008E21D5"/>
    <w:rsid w:val="008E2976"/>
    <w:rsid w:val="008E2E5C"/>
    <w:rsid w:val="008E31AE"/>
    <w:rsid w:val="008E3631"/>
    <w:rsid w:val="008E3DD2"/>
    <w:rsid w:val="008E3F0E"/>
    <w:rsid w:val="008E422E"/>
    <w:rsid w:val="008E4972"/>
    <w:rsid w:val="008E4ABA"/>
    <w:rsid w:val="008E4D96"/>
    <w:rsid w:val="008E50E3"/>
    <w:rsid w:val="008E58E3"/>
    <w:rsid w:val="008E60C6"/>
    <w:rsid w:val="008E60E0"/>
    <w:rsid w:val="008E67E0"/>
    <w:rsid w:val="008E7225"/>
    <w:rsid w:val="008E771C"/>
    <w:rsid w:val="008E7A09"/>
    <w:rsid w:val="008E7B54"/>
    <w:rsid w:val="008F0497"/>
    <w:rsid w:val="008F0736"/>
    <w:rsid w:val="008F07FF"/>
    <w:rsid w:val="008F0A42"/>
    <w:rsid w:val="008F0AF6"/>
    <w:rsid w:val="008F106F"/>
    <w:rsid w:val="008F1070"/>
    <w:rsid w:val="008F1475"/>
    <w:rsid w:val="008F1E5C"/>
    <w:rsid w:val="008F22A9"/>
    <w:rsid w:val="008F27EB"/>
    <w:rsid w:val="008F284C"/>
    <w:rsid w:val="008F31A9"/>
    <w:rsid w:val="008F3550"/>
    <w:rsid w:val="008F3D07"/>
    <w:rsid w:val="008F3D3C"/>
    <w:rsid w:val="008F3F5A"/>
    <w:rsid w:val="008F44C5"/>
    <w:rsid w:val="008F44D1"/>
    <w:rsid w:val="008F45EB"/>
    <w:rsid w:val="008F4B67"/>
    <w:rsid w:val="008F4D06"/>
    <w:rsid w:val="008F5504"/>
    <w:rsid w:val="008F57DE"/>
    <w:rsid w:val="008F5BDE"/>
    <w:rsid w:val="008F5E2B"/>
    <w:rsid w:val="008F6C92"/>
    <w:rsid w:val="008F71A0"/>
    <w:rsid w:val="008F7210"/>
    <w:rsid w:val="008F769F"/>
    <w:rsid w:val="008F79B2"/>
    <w:rsid w:val="009000A3"/>
    <w:rsid w:val="00900339"/>
    <w:rsid w:val="00900897"/>
    <w:rsid w:val="009008CC"/>
    <w:rsid w:val="00900A86"/>
    <w:rsid w:val="00900C12"/>
    <w:rsid w:val="00900F8F"/>
    <w:rsid w:val="009012A4"/>
    <w:rsid w:val="0090132B"/>
    <w:rsid w:val="00901860"/>
    <w:rsid w:val="00901959"/>
    <w:rsid w:val="00902065"/>
    <w:rsid w:val="00902156"/>
    <w:rsid w:val="00902166"/>
    <w:rsid w:val="00902204"/>
    <w:rsid w:val="00902A98"/>
    <w:rsid w:val="00903287"/>
    <w:rsid w:val="00903890"/>
    <w:rsid w:val="0090389D"/>
    <w:rsid w:val="00903A6F"/>
    <w:rsid w:val="00903C70"/>
    <w:rsid w:val="00903DB5"/>
    <w:rsid w:val="00903F1F"/>
    <w:rsid w:val="00904446"/>
    <w:rsid w:val="0090446C"/>
    <w:rsid w:val="0090521D"/>
    <w:rsid w:val="009053BC"/>
    <w:rsid w:val="00905B73"/>
    <w:rsid w:val="0090628E"/>
    <w:rsid w:val="00906BCA"/>
    <w:rsid w:val="00907035"/>
    <w:rsid w:val="009078F6"/>
    <w:rsid w:val="009079C4"/>
    <w:rsid w:val="00907B58"/>
    <w:rsid w:val="0091018D"/>
    <w:rsid w:val="00910D65"/>
    <w:rsid w:val="0091193A"/>
    <w:rsid w:val="009122F6"/>
    <w:rsid w:val="009126DD"/>
    <w:rsid w:val="00913670"/>
    <w:rsid w:val="0091369A"/>
    <w:rsid w:val="0091417C"/>
    <w:rsid w:val="0091448C"/>
    <w:rsid w:val="00914526"/>
    <w:rsid w:val="00914697"/>
    <w:rsid w:val="0091489C"/>
    <w:rsid w:val="00914F6D"/>
    <w:rsid w:val="00915156"/>
    <w:rsid w:val="00915546"/>
    <w:rsid w:val="0091597C"/>
    <w:rsid w:val="00915F5A"/>
    <w:rsid w:val="00915F93"/>
    <w:rsid w:val="00916C2A"/>
    <w:rsid w:val="00916DA9"/>
    <w:rsid w:val="009173AD"/>
    <w:rsid w:val="009177F7"/>
    <w:rsid w:val="00917929"/>
    <w:rsid w:val="00917AA0"/>
    <w:rsid w:val="00917B12"/>
    <w:rsid w:val="00917E39"/>
    <w:rsid w:val="0092085F"/>
    <w:rsid w:val="00920AFD"/>
    <w:rsid w:val="00920D8D"/>
    <w:rsid w:val="00920E9A"/>
    <w:rsid w:val="009213E1"/>
    <w:rsid w:val="009215C4"/>
    <w:rsid w:val="00922648"/>
    <w:rsid w:val="00922B61"/>
    <w:rsid w:val="00922CF3"/>
    <w:rsid w:val="009232EA"/>
    <w:rsid w:val="00923BE7"/>
    <w:rsid w:val="009251E1"/>
    <w:rsid w:val="009259D0"/>
    <w:rsid w:val="00926026"/>
    <w:rsid w:val="0092612D"/>
    <w:rsid w:val="00926B6C"/>
    <w:rsid w:val="00927A6A"/>
    <w:rsid w:val="00927F30"/>
    <w:rsid w:val="00930023"/>
    <w:rsid w:val="00930DA4"/>
    <w:rsid w:val="009318A1"/>
    <w:rsid w:val="00931B28"/>
    <w:rsid w:val="00932E01"/>
    <w:rsid w:val="00933364"/>
    <w:rsid w:val="00933378"/>
    <w:rsid w:val="00933BE8"/>
    <w:rsid w:val="00933FF7"/>
    <w:rsid w:val="00935062"/>
    <w:rsid w:val="009351C8"/>
    <w:rsid w:val="00935626"/>
    <w:rsid w:val="009359D5"/>
    <w:rsid w:val="00935FF6"/>
    <w:rsid w:val="00936133"/>
    <w:rsid w:val="009362B4"/>
    <w:rsid w:val="009415B2"/>
    <w:rsid w:val="0094198E"/>
    <w:rsid w:val="00942CC5"/>
    <w:rsid w:val="00942EE0"/>
    <w:rsid w:val="00943168"/>
    <w:rsid w:val="00943A9F"/>
    <w:rsid w:val="00943B8D"/>
    <w:rsid w:val="00943B98"/>
    <w:rsid w:val="00943BF5"/>
    <w:rsid w:val="009441D9"/>
    <w:rsid w:val="00944DB6"/>
    <w:rsid w:val="00944E35"/>
    <w:rsid w:val="00944E61"/>
    <w:rsid w:val="00945C69"/>
    <w:rsid w:val="00945EF5"/>
    <w:rsid w:val="0094626A"/>
    <w:rsid w:val="00946A0B"/>
    <w:rsid w:val="00946F30"/>
    <w:rsid w:val="009473D8"/>
    <w:rsid w:val="009501EA"/>
    <w:rsid w:val="009510AE"/>
    <w:rsid w:val="00951356"/>
    <w:rsid w:val="00951610"/>
    <w:rsid w:val="00951B04"/>
    <w:rsid w:val="00951E1E"/>
    <w:rsid w:val="00952B15"/>
    <w:rsid w:val="00952BE0"/>
    <w:rsid w:val="00952F17"/>
    <w:rsid w:val="00952FBC"/>
    <w:rsid w:val="009530E9"/>
    <w:rsid w:val="0095342F"/>
    <w:rsid w:val="00953589"/>
    <w:rsid w:val="00953BF4"/>
    <w:rsid w:val="00954453"/>
    <w:rsid w:val="009545EB"/>
    <w:rsid w:val="00954739"/>
    <w:rsid w:val="00954CF8"/>
    <w:rsid w:val="00954E3C"/>
    <w:rsid w:val="00955195"/>
    <w:rsid w:val="00955724"/>
    <w:rsid w:val="009558B6"/>
    <w:rsid w:val="00955C20"/>
    <w:rsid w:val="00955D3F"/>
    <w:rsid w:val="00955ECF"/>
    <w:rsid w:val="0095647A"/>
    <w:rsid w:val="00956756"/>
    <w:rsid w:val="00956949"/>
    <w:rsid w:val="00956E40"/>
    <w:rsid w:val="009572F2"/>
    <w:rsid w:val="009575F7"/>
    <w:rsid w:val="009576CE"/>
    <w:rsid w:val="00957FD9"/>
    <w:rsid w:val="009604D2"/>
    <w:rsid w:val="00960581"/>
    <w:rsid w:val="0096074C"/>
    <w:rsid w:val="00960831"/>
    <w:rsid w:val="00960B3A"/>
    <w:rsid w:val="00960C51"/>
    <w:rsid w:val="00961649"/>
    <w:rsid w:val="0096222F"/>
    <w:rsid w:val="00962D59"/>
    <w:rsid w:val="00963106"/>
    <w:rsid w:val="00963233"/>
    <w:rsid w:val="00963789"/>
    <w:rsid w:val="00964184"/>
    <w:rsid w:val="00964584"/>
    <w:rsid w:val="00964C1A"/>
    <w:rsid w:val="009650D9"/>
    <w:rsid w:val="00965929"/>
    <w:rsid w:val="00965A20"/>
    <w:rsid w:val="00965E68"/>
    <w:rsid w:val="00967F38"/>
    <w:rsid w:val="009703CF"/>
    <w:rsid w:val="0097066C"/>
    <w:rsid w:val="00970A79"/>
    <w:rsid w:val="00970B3E"/>
    <w:rsid w:val="00970C50"/>
    <w:rsid w:val="00970DA6"/>
    <w:rsid w:val="0097143C"/>
    <w:rsid w:val="00971A25"/>
    <w:rsid w:val="00971B30"/>
    <w:rsid w:val="009722BF"/>
    <w:rsid w:val="00972B2D"/>
    <w:rsid w:val="00972D18"/>
    <w:rsid w:val="009738A5"/>
    <w:rsid w:val="00974389"/>
    <w:rsid w:val="00974610"/>
    <w:rsid w:val="00974E12"/>
    <w:rsid w:val="00975C61"/>
    <w:rsid w:val="009766D9"/>
    <w:rsid w:val="00976733"/>
    <w:rsid w:val="00976AD5"/>
    <w:rsid w:val="00976E0B"/>
    <w:rsid w:val="009773E6"/>
    <w:rsid w:val="0098040F"/>
    <w:rsid w:val="00980BAA"/>
    <w:rsid w:val="00980FEA"/>
    <w:rsid w:val="0098112B"/>
    <w:rsid w:val="00981309"/>
    <w:rsid w:val="009819E2"/>
    <w:rsid w:val="00981E3A"/>
    <w:rsid w:val="00981FE1"/>
    <w:rsid w:val="00982686"/>
    <w:rsid w:val="00982AA1"/>
    <w:rsid w:val="00982CB8"/>
    <w:rsid w:val="0098320B"/>
    <w:rsid w:val="009837BE"/>
    <w:rsid w:val="00983D2B"/>
    <w:rsid w:val="009842E8"/>
    <w:rsid w:val="009846CC"/>
    <w:rsid w:val="00984792"/>
    <w:rsid w:val="00984CB9"/>
    <w:rsid w:val="00985695"/>
    <w:rsid w:val="0098584F"/>
    <w:rsid w:val="009868EA"/>
    <w:rsid w:val="00986AD2"/>
    <w:rsid w:val="009876DF"/>
    <w:rsid w:val="0098783D"/>
    <w:rsid w:val="00987983"/>
    <w:rsid w:val="00987AE0"/>
    <w:rsid w:val="0099031F"/>
    <w:rsid w:val="00990461"/>
    <w:rsid w:val="0099057F"/>
    <w:rsid w:val="0099070B"/>
    <w:rsid w:val="00990988"/>
    <w:rsid w:val="00990995"/>
    <w:rsid w:val="00990AC3"/>
    <w:rsid w:val="00990EDC"/>
    <w:rsid w:val="009912DA"/>
    <w:rsid w:val="009917B5"/>
    <w:rsid w:val="00991CD0"/>
    <w:rsid w:val="00992287"/>
    <w:rsid w:val="0099272B"/>
    <w:rsid w:val="00993353"/>
    <w:rsid w:val="00993501"/>
    <w:rsid w:val="00993B09"/>
    <w:rsid w:val="00993EFE"/>
    <w:rsid w:val="00994910"/>
    <w:rsid w:val="00994BFB"/>
    <w:rsid w:val="009956B6"/>
    <w:rsid w:val="009960A9"/>
    <w:rsid w:val="00996193"/>
    <w:rsid w:val="00997021"/>
    <w:rsid w:val="009979E2"/>
    <w:rsid w:val="00997A05"/>
    <w:rsid w:val="00997CD4"/>
    <w:rsid w:val="00997E28"/>
    <w:rsid w:val="00997EBC"/>
    <w:rsid w:val="009A029B"/>
    <w:rsid w:val="009A0506"/>
    <w:rsid w:val="009A07C9"/>
    <w:rsid w:val="009A0989"/>
    <w:rsid w:val="009A0EA4"/>
    <w:rsid w:val="009A211C"/>
    <w:rsid w:val="009A3CB1"/>
    <w:rsid w:val="009A4064"/>
    <w:rsid w:val="009A470E"/>
    <w:rsid w:val="009A50F1"/>
    <w:rsid w:val="009A5BD6"/>
    <w:rsid w:val="009A5C33"/>
    <w:rsid w:val="009A5DFF"/>
    <w:rsid w:val="009A6193"/>
    <w:rsid w:val="009A635E"/>
    <w:rsid w:val="009A63E3"/>
    <w:rsid w:val="009A6766"/>
    <w:rsid w:val="009A6830"/>
    <w:rsid w:val="009A6A07"/>
    <w:rsid w:val="009A6DFF"/>
    <w:rsid w:val="009A727A"/>
    <w:rsid w:val="009B00D3"/>
    <w:rsid w:val="009B0776"/>
    <w:rsid w:val="009B0866"/>
    <w:rsid w:val="009B0ABA"/>
    <w:rsid w:val="009B0F67"/>
    <w:rsid w:val="009B1037"/>
    <w:rsid w:val="009B1772"/>
    <w:rsid w:val="009B1ACF"/>
    <w:rsid w:val="009B1F41"/>
    <w:rsid w:val="009B2390"/>
    <w:rsid w:val="009B2626"/>
    <w:rsid w:val="009B2AC4"/>
    <w:rsid w:val="009B30E2"/>
    <w:rsid w:val="009B3B54"/>
    <w:rsid w:val="009B3E55"/>
    <w:rsid w:val="009B420A"/>
    <w:rsid w:val="009B4696"/>
    <w:rsid w:val="009B4AAF"/>
    <w:rsid w:val="009B518C"/>
    <w:rsid w:val="009B5314"/>
    <w:rsid w:val="009B6580"/>
    <w:rsid w:val="009B6589"/>
    <w:rsid w:val="009B66C3"/>
    <w:rsid w:val="009B6742"/>
    <w:rsid w:val="009B6A8F"/>
    <w:rsid w:val="009B6AA5"/>
    <w:rsid w:val="009B6ACA"/>
    <w:rsid w:val="009B6D3C"/>
    <w:rsid w:val="009C026E"/>
    <w:rsid w:val="009C03DE"/>
    <w:rsid w:val="009C0592"/>
    <w:rsid w:val="009C0DA8"/>
    <w:rsid w:val="009C13E1"/>
    <w:rsid w:val="009C1987"/>
    <w:rsid w:val="009C1F06"/>
    <w:rsid w:val="009C1FA9"/>
    <w:rsid w:val="009C27F2"/>
    <w:rsid w:val="009C2870"/>
    <w:rsid w:val="009C2DBA"/>
    <w:rsid w:val="009C3C87"/>
    <w:rsid w:val="009C3D5D"/>
    <w:rsid w:val="009C3FDF"/>
    <w:rsid w:val="009C40A4"/>
    <w:rsid w:val="009C48B1"/>
    <w:rsid w:val="009C4A4D"/>
    <w:rsid w:val="009C4C4A"/>
    <w:rsid w:val="009C52AD"/>
    <w:rsid w:val="009C5720"/>
    <w:rsid w:val="009C5C20"/>
    <w:rsid w:val="009C5D75"/>
    <w:rsid w:val="009C5E70"/>
    <w:rsid w:val="009C6452"/>
    <w:rsid w:val="009C6511"/>
    <w:rsid w:val="009C75B2"/>
    <w:rsid w:val="009C79FA"/>
    <w:rsid w:val="009C7B59"/>
    <w:rsid w:val="009C7DD1"/>
    <w:rsid w:val="009D0311"/>
    <w:rsid w:val="009D0641"/>
    <w:rsid w:val="009D0FAF"/>
    <w:rsid w:val="009D106B"/>
    <w:rsid w:val="009D1453"/>
    <w:rsid w:val="009D1A03"/>
    <w:rsid w:val="009D20F4"/>
    <w:rsid w:val="009D249F"/>
    <w:rsid w:val="009D29B9"/>
    <w:rsid w:val="009D375F"/>
    <w:rsid w:val="009D3C87"/>
    <w:rsid w:val="009D418D"/>
    <w:rsid w:val="009D4449"/>
    <w:rsid w:val="009D47C9"/>
    <w:rsid w:val="009D56EB"/>
    <w:rsid w:val="009D588C"/>
    <w:rsid w:val="009D5AC3"/>
    <w:rsid w:val="009D5BD2"/>
    <w:rsid w:val="009D6412"/>
    <w:rsid w:val="009D6A39"/>
    <w:rsid w:val="009D7166"/>
    <w:rsid w:val="009D7E2A"/>
    <w:rsid w:val="009D7E5A"/>
    <w:rsid w:val="009E020E"/>
    <w:rsid w:val="009E067E"/>
    <w:rsid w:val="009E0771"/>
    <w:rsid w:val="009E0D14"/>
    <w:rsid w:val="009E14B3"/>
    <w:rsid w:val="009E1673"/>
    <w:rsid w:val="009E16F7"/>
    <w:rsid w:val="009E1D5F"/>
    <w:rsid w:val="009E26A5"/>
    <w:rsid w:val="009E2E1A"/>
    <w:rsid w:val="009E35BF"/>
    <w:rsid w:val="009E38B7"/>
    <w:rsid w:val="009E3B9A"/>
    <w:rsid w:val="009E5448"/>
    <w:rsid w:val="009E60C7"/>
    <w:rsid w:val="009E660E"/>
    <w:rsid w:val="009E6E84"/>
    <w:rsid w:val="009E77D5"/>
    <w:rsid w:val="009E7868"/>
    <w:rsid w:val="009E78F6"/>
    <w:rsid w:val="009E7D1D"/>
    <w:rsid w:val="009F0252"/>
    <w:rsid w:val="009F044A"/>
    <w:rsid w:val="009F05B1"/>
    <w:rsid w:val="009F0B50"/>
    <w:rsid w:val="009F0DE9"/>
    <w:rsid w:val="009F0ECA"/>
    <w:rsid w:val="009F0EFC"/>
    <w:rsid w:val="009F138F"/>
    <w:rsid w:val="009F1ACF"/>
    <w:rsid w:val="009F1D3E"/>
    <w:rsid w:val="009F266F"/>
    <w:rsid w:val="009F299B"/>
    <w:rsid w:val="009F34E3"/>
    <w:rsid w:val="009F4349"/>
    <w:rsid w:val="009F43E2"/>
    <w:rsid w:val="009F456C"/>
    <w:rsid w:val="009F4D5F"/>
    <w:rsid w:val="009F53B9"/>
    <w:rsid w:val="009F5F90"/>
    <w:rsid w:val="009F684B"/>
    <w:rsid w:val="009F68AC"/>
    <w:rsid w:val="009F6F12"/>
    <w:rsid w:val="009F706F"/>
    <w:rsid w:val="009F7458"/>
    <w:rsid w:val="009F74B2"/>
    <w:rsid w:val="009F752C"/>
    <w:rsid w:val="009F7AB6"/>
    <w:rsid w:val="009F7FD8"/>
    <w:rsid w:val="00A0066B"/>
    <w:rsid w:val="00A006CC"/>
    <w:rsid w:val="00A006F0"/>
    <w:rsid w:val="00A00D72"/>
    <w:rsid w:val="00A01428"/>
    <w:rsid w:val="00A01A83"/>
    <w:rsid w:val="00A01F93"/>
    <w:rsid w:val="00A023F5"/>
    <w:rsid w:val="00A0245E"/>
    <w:rsid w:val="00A0248E"/>
    <w:rsid w:val="00A028A0"/>
    <w:rsid w:val="00A02924"/>
    <w:rsid w:val="00A02E14"/>
    <w:rsid w:val="00A02FBE"/>
    <w:rsid w:val="00A03470"/>
    <w:rsid w:val="00A03A8A"/>
    <w:rsid w:val="00A049F5"/>
    <w:rsid w:val="00A05285"/>
    <w:rsid w:val="00A05381"/>
    <w:rsid w:val="00A0539A"/>
    <w:rsid w:val="00A055F3"/>
    <w:rsid w:val="00A05AAA"/>
    <w:rsid w:val="00A05B90"/>
    <w:rsid w:val="00A060CA"/>
    <w:rsid w:val="00A06641"/>
    <w:rsid w:val="00A06CDA"/>
    <w:rsid w:val="00A07977"/>
    <w:rsid w:val="00A10110"/>
    <w:rsid w:val="00A10766"/>
    <w:rsid w:val="00A11198"/>
    <w:rsid w:val="00A11527"/>
    <w:rsid w:val="00A11F92"/>
    <w:rsid w:val="00A12226"/>
    <w:rsid w:val="00A12624"/>
    <w:rsid w:val="00A12B3B"/>
    <w:rsid w:val="00A12DEC"/>
    <w:rsid w:val="00A13048"/>
    <w:rsid w:val="00A1343C"/>
    <w:rsid w:val="00A13BE0"/>
    <w:rsid w:val="00A14721"/>
    <w:rsid w:val="00A149E3"/>
    <w:rsid w:val="00A1510C"/>
    <w:rsid w:val="00A16563"/>
    <w:rsid w:val="00A1676D"/>
    <w:rsid w:val="00A16A97"/>
    <w:rsid w:val="00A172BB"/>
    <w:rsid w:val="00A17810"/>
    <w:rsid w:val="00A17906"/>
    <w:rsid w:val="00A17A2C"/>
    <w:rsid w:val="00A17BF5"/>
    <w:rsid w:val="00A2081A"/>
    <w:rsid w:val="00A20930"/>
    <w:rsid w:val="00A2093A"/>
    <w:rsid w:val="00A21B48"/>
    <w:rsid w:val="00A226C4"/>
    <w:rsid w:val="00A2299E"/>
    <w:rsid w:val="00A22C86"/>
    <w:rsid w:val="00A22F3A"/>
    <w:rsid w:val="00A231A8"/>
    <w:rsid w:val="00A232A3"/>
    <w:rsid w:val="00A236BF"/>
    <w:rsid w:val="00A2383E"/>
    <w:rsid w:val="00A239E4"/>
    <w:rsid w:val="00A24DD3"/>
    <w:rsid w:val="00A25237"/>
    <w:rsid w:val="00A2599E"/>
    <w:rsid w:val="00A259F1"/>
    <w:rsid w:val="00A26568"/>
    <w:rsid w:val="00A269FB"/>
    <w:rsid w:val="00A270ED"/>
    <w:rsid w:val="00A2731C"/>
    <w:rsid w:val="00A2739C"/>
    <w:rsid w:val="00A27612"/>
    <w:rsid w:val="00A277CF"/>
    <w:rsid w:val="00A27B46"/>
    <w:rsid w:val="00A27BCA"/>
    <w:rsid w:val="00A27CF4"/>
    <w:rsid w:val="00A3078B"/>
    <w:rsid w:val="00A309D9"/>
    <w:rsid w:val="00A32D02"/>
    <w:rsid w:val="00A3301D"/>
    <w:rsid w:val="00A33069"/>
    <w:rsid w:val="00A331D8"/>
    <w:rsid w:val="00A33B7B"/>
    <w:rsid w:val="00A34231"/>
    <w:rsid w:val="00A347CA"/>
    <w:rsid w:val="00A34DA1"/>
    <w:rsid w:val="00A35779"/>
    <w:rsid w:val="00A3602F"/>
    <w:rsid w:val="00A37666"/>
    <w:rsid w:val="00A37D31"/>
    <w:rsid w:val="00A37E59"/>
    <w:rsid w:val="00A4004E"/>
    <w:rsid w:val="00A40C52"/>
    <w:rsid w:val="00A420D8"/>
    <w:rsid w:val="00A425E6"/>
    <w:rsid w:val="00A429A0"/>
    <w:rsid w:val="00A430E8"/>
    <w:rsid w:val="00A430EC"/>
    <w:rsid w:val="00A434BA"/>
    <w:rsid w:val="00A43C40"/>
    <w:rsid w:val="00A4433D"/>
    <w:rsid w:val="00A445B0"/>
    <w:rsid w:val="00A4460B"/>
    <w:rsid w:val="00A4475E"/>
    <w:rsid w:val="00A451DE"/>
    <w:rsid w:val="00A459AA"/>
    <w:rsid w:val="00A46103"/>
    <w:rsid w:val="00A46215"/>
    <w:rsid w:val="00A46BF6"/>
    <w:rsid w:val="00A46DF4"/>
    <w:rsid w:val="00A46FC4"/>
    <w:rsid w:val="00A474FD"/>
    <w:rsid w:val="00A47C7F"/>
    <w:rsid w:val="00A501B0"/>
    <w:rsid w:val="00A515A6"/>
    <w:rsid w:val="00A5171C"/>
    <w:rsid w:val="00A51997"/>
    <w:rsid w:val="00A5466B"/>
    <w:rsid w:val="00A5472E"/>
    <w:rsid w:val="00A5542F"/>
    <w:rsid w:val="00A557B6"/>
    <w:rsid w:val="00A56672"/>
    <w:rsid w:val="00A56B42"/>
    <w:rsid w:val="00A56CD0"/>
    <w:rsid w:val="00A5761E"/>
    <w:rsid w:val="00A57F86"/>
    <w:rsid w:val="00A6012C"/>
    <w:rsid w:val="00A604A7"/>
    <w:rsid w:val="00A60E6E"/>
    <w:rsid w:val="00A61193"/>
    <w:rsid w:val="00A617B5"/>
    <w:rsid w:val="00A61C7B"/>
    <w:rsid w:val="00A61F73"/>
    <w:rsid w:val="00A62247"/>
    <w:rsid w:val="00A62344"/>
    <w:rsid w:val="00A62ACC"/>
    <w:rsid w:val="00A62DFB"/>
    <w:rsid w:val="00A6418B"/>
    <w:rsid w:val="00A6447B"/>
    <w:rsid w:val="00A64AE3"/>
    <w:rsid w:val="00A6540A"/>
    <w:rsid w:val="00A656F2"/>
    <w:rsid w:val="00A65964"/>
    <w:rsid w:val="00A659A6"/>
    <w:rsid w:val="00A65C08"/>
    <w:rsid w:val="00A6680B"/>
    <w:rsid w:val="00A66F04"/>
    <w:rsid w:val="00A6771E"/>
    <w:rsid w:val="00A67DD8"/>
    <w:rsid w:val="00A70344"/>
    <w:rsid w:val="00A703A9"/>
    <w:rsid w:val="00A705E4"/>
    <w:rsid w:val="00A70771"/>
    <w:rsid w:val="00A7097E"/>
    <w:rsid w:val="00A71A26"/>
    <w:rsid w:val="00A71C6A"/>
    <w:rsid w:val="00A7246F"/>
    <w:rsid w:val="00A7291E"/>
    <w:rsid w:val="00A72B4D"/>
    <w:rsid w:val="00A72BFD"/>
    <w:rsid w:val="00A72F2C"/>
    <w:rsid w:val="00A732BE"/>
    <w:rsid w:val="00A73E09"/>
    <w:rsid w:val="00A74136"/>
    <w:rsid w:val="00A74E3B"/>
    <w:rsid w:val="00A75030"/>
    <w:rsid w:val="00A7532D"/>
    <w:rsid w:val="00A75405"/>
    <w:rsid w:val="00A756AB"/>
    <w:rsid w:val="00A757D8"/>
    <w:rsid w:val="00A757FA"/>
    <w:rsid w:val="00A758E5"/>
    <w:rsid w:val="00A75A80"/>
    <w:rsid w:val="00A75B64"/>
    <w:rsid w:val="00A75D46"/>
    <w:rsid w:val="00A7612E"/>
    <w:rsid w:val="00A761C0"/>
    <w:rsid w:val="00A77193"/>
    <w:rsid w:val="00A772C0"/>
    <w:rsid w:val="00A77424"/>
    <w:rsid w:val="00A77851"/>
    <w:rsid w:val="00A77C5D"/>
    <w:rsid w:val="00A77D21"/>
    <w:rsid w:val="00A8002E"/>
    <w:rsid w:val="00A802FD"/>
    <w:rsid w:val="00A808E8"/>
    <w:rsid w:val="00A80ABE"/>
    <w:rsid w:val="00A80C75"/>
    <w:rsid w:val="00A80E2F"/>
    <w:rsid w:val="00A80EB5"/>
    <w:rsid w:val="00A815C0"/>
    <w:rsid w:val="00A81F0D"/>
    <w:rsid w:val="00A82242"/>
    <w:rsid w:val="00A82AF6"/>
    <w:rsid w:val="00A83126"/>
    <w:rsid w:val="00A838EB"/>
    <w:rsid w:val="00A8402A"/>
    <w:rsid w:val="00A840FD"/>
    <w:rsid w:val="00A84203"/>
    <w:rsid w:val="00A84DE9"/>
    <w:rsid w:val="00A85027"/>
    <w:rsid w:val="00A8544E"/>
    <w:rsid w:val="00A8556A"/>
    <w:rsid w:val="00A86063"/>
    <w:rsid w:val="00A86359"/>
    <w:rsid w:val="00A8649A"/>
    <w:rsid w:val="00A866E0"/>
    <w:rsid w:val="00A879E8"/>
    <w:rsid w:val="00A91104"/>
    <w:rsid w:val="00A9190B"/>
    <w:rsid w:val="00A925AA"/>
    <w:rsid w:val="00A93183"/>
    <w:rsid w:val="00A9363F"/>
    <w:rsid w:val="00A93845"/>
    <w:rsid w:val="00A93900"/>
    <w:rsid w:val="00A93D25"/>
    <w:rsid w:val="00A93F68"/>
    <w:rsid w:val="00A9417D"/>
    <w:rsid w:val="00A94561"/>
    <w:rsid w:val="00A9619F"/>
    <w:rsid w:val="00A96235"/>
    <w:rsid w:val="00A96CCF"/>
    <w:rsid w:val="00A96CEE"/>
    <w:rsid w:val="00A96DB3"/>
    <w:rsid w:val="00A96F39"/>
    <w:rsid w:val="00A96F8C"/>
    <w:rsid w:val="00AA0530"/>
    <w:rsid w:val="00AA0A2F"/>
    <w:rsid w:val="00AA0B87"/>
    <w:rsid w:val="00AA0C32"/>
    <w:rsid w:val="00AA1289"/>
    <w:rsid w:val="00AA13B4"/>
    <w:rsid w:val="00AA1DF3"/>
    <w:rsid w:val="00AA1F51"/>
    <w:rsid w:val="00AA1FC1"/>
    <w:rsid w:val="00AA2BCF"/>
    <w:rsid w:val="00AA2DD2"/>
    <w:rsid w:val="00AA2DFE"/>
    <w:rsid w:val="00AA312E"/>
    <w:rsid w:val="00AA35B8"/>
    <w:rsid w:val="00AA37C4"/>
    <w:rsid w:val="00AA3867"/>
    <w:rsid w:val="00AA3C93"/>
    <w:rsid w:val="00AA4745"/>
    <w:rsid w:val="00AA4C63"/>
    <w:rsid w:val="00AA4D29"/>
    <w:rsid w:val="00AA4EB2"/>
    <w:rsid w:val="00AA4F49"/>
    <w:rsid w:val="00AA53D8"/>
    <w:rsid w:val="00AA5656"/>
    <w:rsid w:val="00AA5C38"/>
    <w:rsid w:val="00AA5D29"/>
    <w:rsid w:val="00AA68EE"/>
    <w:rsid w:val="00AA6A97"/>
    <w:rsid w:val="00AA6D4F"/>
    <w:rsid w:val="00AA734A"/>
    <w:rsid w:val="00AA74AD"/>
    <w:rsid w:val="00AA74DE"/>
    <w:rsid w:val="00AA79F9"/>
    <w:rsid w:val="00AA7D20"/>
    <w:rsid w:val="00AA7ED3"/>
    <w:rsid w:val="00AB01BB"/>
    <w:rsid w:val="00AB095D"/>
    <w:rsid w:val="00AB19D5"/>
    <w:rsid w:val="00AB20DF"/>
    <w:rsid w:val="00AB22FC"/>
    <w:rsid w:val="00AB2558"/>
    <w:rsid w:val="00AB27AE"/>
    <w:rsid w:val="00AB2A4A"/>
    <w:rsid w:val="00AB2B3D"/>
    <w:rsid w:val="00AB2CCD"/>
    <w:rsid w:val="00AB2DBA"/>
    <w:rsid w:val="00AB3111"/>
    <w:rsid w:val="00AB31BF"/>
    <w:rsid w:val="00AB3279"/>
    <w:rsid w:val="00AB3319"/>
    <w:rsid w:val="00AB365E"/>
    <w:rsid w:val="00AB373E"/>
    <w:rsid w:val="00AB3898"/>
    <w:rsid w:val="00AB3D0D"/>
    <w:rsid w:val="00AB3F07"/>
    <w:rsid w:val="00AB482B"/>
    <w:rsid w:val="00AB493C"/>
    <w:rsid w:val="00AB4DCA"/>
    <w:rsid w:val="00AB4F92"/>
    <w:rsid w:val="00AB4F96"/>
    <w:rsid w:val="00AB616B"/>
    <w:rsid w:val="00AB66C3"/>
    <w:rsid w:val="00AB697C"/>
    <w:rsid w:val="00AB6D68"/>
    <w:rsid w:val="00AB6F74"/>
    <w:rsid w:val="00AB71D6"/>
    <w:rsid w:val="00AB725A"/>
    <w:rsid w:val="00AB74E1"/>
    <w:rsid w:val="00AC0431"/>
    <w:rsid w:val="00AC079C"/>
    <w:rsid w:val="00AC0E14"/>
    <w:rsid w:val="00AC17B9"/>
    <w:rsid w:val="00AC1A58"/>
    <w:rsid w:val="00AC1CD7"/>
    <w:rsid w:val="00AC2366"/>
    <w:rsid w:val="00AC2738"/>
    <w:rsid w:val="00AC2855"/>
    <w:rsid w:val="00AC354D"/>
    <w:rsid w:val="00AC3C4C"/>
    <w:rsid w:val="00AC47EA"/>
    <w:rsid w:val="00AC521E"/>
    <w:rsid w:val="00AC5624"/>
    <w:rsid w:val="00AC6130"/>
    <w:rsid w:val="00AC63D8"/>
    <w:rsid w:val="00AC7637"/>
    <w:rsid w:val="00AC793B"/>
    <w:rsid w:val="00AC7B3C"/>
    <w:rsid w:val="00AD0220"/>
    <w:rsid w:val="00AD0602"/>
    <w:rsid w:val="00AD0901"/>
    <w:rsid w:val="00AD0B94"/>
    <w:rsid w:val="00AD1624"/>
    <w:rsid w:val="00AD1896"/>
    <w:rsid w:val="00AD1C33"/>
    <w:rsid w:val="00AD2027"/>
    <w:rsid w:val="00AD2C48"/>
    <w:rsid w:val="00AD2C58"/>
    <w:rsid w:val="00AD3278"/>
    <w:rsid w:val="00AD4455"/>
    <w:rsid w:val="00AD479A"/>
    <w:rsid w:val="00AD4D70"/>
    <w:rsid w:val="00AD5698"/>
    <w:rsid w:val="00AD5B59"/>
    <w:rsid w:val="00AD5FC9"/>
    <w:rsid w:val="00AD6E7C"/>
    <w:rsid w:val="00AD72AE"/>
    <w:rsid w:val="00AD794B"/>
    <w:rsid w:val="00AD7BD6"/>
    <w:rsid w:val="00AE0510"/>
    <w:rsid w:val="00AE081D"/>
    <w:rsid w:val="00AE0B25"/>
    <w:rsid w:val="00AE0BF5"/>
    <w:rsid w:val="00AE100D"/>
    <w:rsid w:val="00AE1126"/>
    <w:rsid w:val="00AE116C"/>
    <w:rsid w:val="00AE118A"/>
    <w:rsid w:val="00AE1F6A"/>
    <w:rsid w:val="00AE25EF"/>
    <w:rsid w:val="00AE294D"/>
    <w:rsid w:val="00AE2A65"/>
    <w:rsid w:val="00AE2A6A"/>
    <w:rsid w:val="00AE2AD6"/>
    <w:rsid w:val="00AE2B4F"/>
    <w:rsid w:val="00AE2B51"/>
    <w:rsid w:val="00AE2BA3"/>
    <w:rsid w:val="00AE2BCA"/>
    <w:rsid w:val="00AE2C93"/>
    <w:rsid w:val="00AE2E6E"/>
    <w:rsid w:val="00AE2F64"/>
    <w:rsid w:val="00AE3111"/>
    <w:rsid w:val="00AE386D"/>
    <w:rsid w:val="00AE3945"/>
    <w:rsid w:val="00AE3C1B"/>
    <w:rsid w:val="00AE3C94"/>
    <w:rsid w:val="00AE4264"/>
    <w:rsid w:val="00AE48D4"/>
    <w:rsid w:val="00AE4CD9"/>
    <w:rsid w:val="00AE5209"/>
    <w:rsid w:val="00AE5BAF"/>
    <w:rsid w:val="00AE5BDB"/>
    <w:rsid w:val="00AE6AAF"/>
    <w:rsid w:val="00AE6F32"/>
    <w:rsid w:val="00AE6FFE"/>
    <w:rsid w:val="00AE72D7"/>
    <w:rsid w:val="00AE7E7E"/>
    <w:rsid w:val="00AF0441"/>
    <w:rsid w:val="00AF0C3A"/>
    <w:rsid w:val="00AF0DB4"/>
    <w:rsid w:val="00AF0FB1"/>
    <w:rsid w:val="00AF19D6"/>
    <w:rsid w:val="00AF1C90"/>
    <w:rsid w:val="00AF2148"/>
    <w:rsid w:val="00AF295A"/>
    <w:rsid w:val="00AF2F08"/>
    <w:rsid w:val="00AF2FEC"/>
    <w:rsid w:val="00AF3095"/>
    <w:rsid w:val="00AF33B1"/>
    <w:rsid w:val="00AF40EF"/>
    <w:rsid w:val="00AF42BB"/>
    <w:rsid w:val="00AF44F3"/>
    <w:rsid w:val="00AF4E25"/>
    <w:rsid w:val="00AF5865"/>
    <w:rsid w:val="00AF5952"/>
    <w:rsid w:val="00AF614E"/>
    <w:rsid w:val="00AF6614"/>
    <w:rsid w:val="00AF67A4"/>
    <w:rsid w:val="00AF6D7A"/>
    <w:rsid w:val="00AF723D"/>
    <w:rsid w:val="00AF78D6"/>
    <w:rsid w:val="00AF7E5E"/>
    <w:rsid w:val="00AF7E67"/>
    <w:rsid w:val="00B00455"/>
    <w:rsid w:val="00B0052E"/>
    <w:rsid w:val="00B00642"/>
    <w:rsid w:val="00B00B87"/>
    <w:rsid w:val="00B0111B"/>
    <w:rsid w:val="00B01825"/>
    <w:rsid w:val="00B01EED"/>
    <w:rsid w:val="00B024A8"/>
    <w:rsid w:val="00B028AA"/>
    <w:rsid w:val="00B02E81"/>
    <w:rsid w:val="00B02F73"/>
    <w:rsid w:val="00B03B59"/>
    <w:rsid w:val="00B03C82"/>
    <w:rsid w:val="00B03D01"/>
    <w:rsid w:val="00B04808"/>
    <w:rsid w:val="00B048E4"/>
    <w:rsid w:val="00B04BBC"/>
    <w:rsid w:val="00B04F7D"/>
    <w:rsid w:val="00B053BA"/>
    <w:rsid w:val="00B055D7"/>
    <w:rsid w:val="00B055E9"/>
    <w:rsid w:val="00B05E84"/>
    <w:rsid w:val="00B068AD"/>
    <w:rsid w:val="00B0711A"/>
    <w:rsid w:val="00B07734"/>
    <w:rsid w:val="00B07811"/>
    <w:rsid w:val="00B10FEC"/>
    <w:rsid w:val="00B11513"/>
    <w:rsid w:val="00B11632"/>
    <w:rsid w:val="00B11A89"/>
    <w:rsid w:val="00B11F4E"/>
    <w:rsid w:val="00B1253B"/>
    <w:rsid w:val="00B12941"/>
    <w:rsid w:val="00B12D95"/>
    <w:rsid w:val="00B1315E"/>
    <w:rsid w:val="00B131B1"/>
    <w:rsid w:val="00B13256"/>
    <w:rsid w:val="00B137D6"/>
    <w:rsid w:val="00B13C09"/>
    <w:rsid w:val="00B14549"/>
    <w:rsid w:val="00B14667"/>
    <w:rsid w:val="00B14811"/>
    <w:rsid w:val="00B15852"/>
    <w:rsid w:val="00B1635C"/>
    <w:rsid w:val="00B164E2"/>
    <w:rsid w:val="00B16606"/>
    <w:rsid w:val="00B16E63"/>
    <w:rsid w:val="00B171E1"/>
    <w:rsid w:val="00B209A7"/>
    <w:rsid w:val="00B20AAA"/>
    <w:rsid w:val="00B21D28"/>
    <w:rsid w:val="00B21FC7"/>
    <w:rsid w:val="00B22609"/>
    <w:rsid w:val="00B228FE"/>
    <w:rsid w:val="00B22E40"/>
    <w:rsid w:val="00B231EC"/>
    <w:rsid w:val="00B234E1"/>
    <w:rsid w:val="00B2387E"/>
    <w:rsid w:val="00B23AFF"/>
    <w:rsid w:val="00B240D8"/>
    <w:rsid w:val="00B2455E"/>
    <w:rsid w:val="00B24E2B"/>
    <w:rsid w:val="00B25003"/>
    <w:rsid w:val="00B258F5"/>
    <w:rsid w:val="00B266DC"/>
    <w:rsid w:val="00B2703E"/>
    <w:rsid w:val="00B27276"/>
    <w:rsid w:val="00B27960"/>
    <w:rsid w:val="00B3014D"/>
    <w:rsid w:val="00B301FA"/>
    <w:rsid w:val="00B3048C"/>
    <w:rsid w:val="00B304EE"/>
    <w:rsid w:val="00B30689"/>
    <w:rsid w:val="00B3090E"/>
    <w:rsid w:val="00B311E1"/>
    <w:rsid w:val="00B3131D"/>
    <w:rsid w:val="00B313A6"/>
    <w:rsid w:val="00B3189C"/>
    <w:rsid w:val="00B323EB"/>
    <w:rsid w:val="00B32B41"/>
    <w:rsid w:val="00B3321C"/>
    <w:rsid w:val="00B342DC"/>
    <w:rsid w:val="00B3435C"/>
    <w:rsid w:val="00B34515"/>
    <w:rsid w:val="00B3453C"/>
    <w:rsid w:val="00B346BD"/>
    <w:rsid w:val="00B34A42"/>
    <w:rsid w:val="00B34B03"/>
    <w:rsid w:val="00B34B1B"/>
    <w:rsid w:val="00B34DD3"/>
    <w:rsid w:val="00B35684"/>
    <w:rsid w:val="00B358DB"/>
    <w:rsid w:val="00B359A4"/>
    <w:rsid w:val="00B3624B"/>
    <w:rsid w:val="00B362ED"/>
    <w:rsid w:val="00B36331"/>
    <w:rsid w:val="00B36FA3"/>
    <w:rsid w:val="00B37743"/>
    <w:rsid w:val="00B377FB"/>
    <w:rsid w:val="00B40115"/>
    <w:rsid w:val="00B40603"/>
    <w:rsid w:val="00B40D34"/>
    <w:rsid w:val="00B412B5"/>
    <w:rsid w:val="00B414BF"/>
    <w:rsid w:val="00B41940"/>
    <w:rsid w:val="00B41AF0"/>
    <w:rsid w:val="00B42320"/>
    <w:rsid w:val="00B4238E"/>
    <w:rsid w:val="00B4239B"/>
    <w:rsid w:val="00B424E4"/>
    <w:rsid w:val="00B42F89"/>
    <w:rsid w:val="00B4334A"/>
    <w:rsid w:val="00B43370"/>
    <w:rsid w:val="00B43FC3"/>
    <w:rsid w:val="00B44965"/>
    <w:rsid w:val="00B44C77"/>
    <w:rsid w:val="00B45C2E"/>
    <w:rsid w:val="00B4614C"/>
    <w:rsid w:val="00B4631A"/>
    <w:rsid w:val="00B46D26"/>
    <w:rsid w:val="00B470BB"/>
    <w:rsid w:val="00B47A57"/>
    <w:rsid w:val="00B47D94"/>
    <w:rsid w:val="00B50568"/>
    <w:rsid w:val="00B50AB1"/>
    <w:rsid w:val="00B50CAE"/>
    <w:rsid w:val="00B511D5"/>
    <w:rsid w:val="00B51725"/>
    <w:rsid w:val="00B524A0"/>
    <w:rsid w:val="00B52E42"/>
    <w:rsid w:val="00B52EBB"/>
    <w:rsid w:val="00B53013"/>
    <w:rsid w:val="00B539BC"/>
    <w:rsid w:val="00B53E90"/>
    <w:rsid w:val="00B53F0E"/>
    <w:rsid w:val="00B5457B"/>
    <w:rsid w:val="00B555F9"/>
    <w:rsid w:val="00B55D69"/>
    <w:rsid w:val="00B56A7F"/>
    <w:rsid w:val="00B56C9C"/>
    <w:rsid w:val="00B575E9"/>
    <w:rsid w:val="00B57619"/>
    <w:rsid w:val="00B60CCD"/>
    <w:rsid w:val="00B61295"/>
    <w:rsid w:val="00B612B9"/>
    <w:rsid w:val="00B61BC5"/>
    <w:rsid w:val="00B62729"/>
    <w:rsid w:val="00B62902"/>
    <w:rsid w:val="00B62A08"/>
    <w:rsid w:val="00B62B11"/>
    <w:rsid w:val="00B63322"/>
    <w:rsid w:val="00B63554"/>
    <w:rsid w:val="00B645B9"/>
    <w:rsid w:val="00B647B4"/>
    <w:rsid w:val="00B648D9"/>
    <w:rsid w:val="00B64AEC"/>
    <w:rsid w:val="00B65114"/>
    <w:rsid w:val="00B65569"/>
    <w:rsid w:val="00B65938"/>
    <w:rsid w:val="00B6597F"/>
    <w:rsid w:val="00B65C5D"/>
    <w:rsid w:val="00B661AC"/>
    <w:rsid w:val="00B66727"/>
    <w:rsid w:val="00B66A68"/>
    <w:rsid w:val="00B66B5C"/>
    <w:rsid w:val="00B6700F"/>
    <w:rsid w:val="00B67126"/>
    <w:rsid w:val="00B6786A"/>
    <w:rsid w:val="00B678ED"/>
    <w:rsid w:val="00B7059E"/>
    <w:rsid w:val="00B711E9"/>
    <w:rsid w:val="00B716A6"/>
    <w:rsid w:val="00B7176C"/>
    <w:rsid w:val="00B72AA0"/>
    <w:rsid w:val="00B72BD5"/>
    <w:rsid w:val="00B73706"/>
    <w:rsid w:val="00B737F5"/>
    <w:rsid w:val="00B75118"/>
    <w:rsid w:val="00B7511A"/>
    <w:rsid w:val="00B75432"/>
    <w:rsid w:val="00B75508"/>
    <w:rsid w:val="00B76153"/>
    <w:rsid w:val="00B76845"/>
    <w:rsid w:val="00B76F9C"/>
    <w:rsid w:val="00B7702D"/>
    <w:rsid w:val="00B778DB"/>
    <w:rsid w:val="00B80579"/>
    <w:rsid w:val="00B80683"/>
    <w:rsid w:val="00B8115E"/>
    <w:rsid w:val="00B8192F"/>
    <w:rsid w:val="00B81F72"/>
    <w:rsid w:val="00B82179"/>
    <w:rsid w:val="00B821A1"/>
    <w:rsid w:val="00B82411"/>
    <w:rsid w:val="00B82CD9"/>
    <w:rsid w:val="00B83726"/>
    <w:rsid w:val="00B849CA"/>
    <w:rsid w:val="00B84B98"/>
    <w:rsid w:val="00B8577C"/>
    <w:rsid w:val="00B85851"/>
    <w:rsid w:val="00B85B03"/>
    <w:rsid w:val="00B85E2B"/>
    <w:rsid w:val="00B85FE6"/>
    <w:rsid w:val="00B86B7A"/>
    <w:rsid w:val="00B86F47"/>
    <w:rsid w:val="00B87495"/>
    <w:rsid w:val="00B9093F"/>
    <w:rsid w:val="00B90A2E"/>
    <w:rsid w:val="00B90BFF"/>
    <w:rsid w:val="00B90EAE"/>
    <w:rsid w:val="00B9103B"/>
    <w:rsid w:val="00B91245"/>
    <w:rsid w:val="00B91D20"/>
    <w:rsid w:val="00B91E9C"/>
    <w:rsid w:val="00B91FCF"/>
    <w:rsid w:val="00B9203F"/>
    <w:rsid w:val="00B92BB3"/>
    <w:rsid w:val="00B93492"/>
    <w:rsid w:val="00B938A5"/>
    <w:rsid w:val="00B93B05"/>
    <w:rsid w:val="00B93B8B"/>
    <w:rsid w:val="00B947DD"/>
    <w:rsid w:val="00B949AB"/>
    <w:rsid w:val="00B94D8C"/>
    <w:rsid w:val="00B958F4"/>
    <w:rsid w:val="00B95A40"/>
    <w:rsid w:val="00B95F90"/>
    <w:rsid w:val="00B9697B"/>
    <w:rsid w:val="00BA04D5"/>
    <w:rsid w:val="00BA10F6"/>
    <w:rsid w:val="00BA177C"/>
    <w:rsid w:val="00BA1977"/>
    <w:rsid w:val="00BA1B07"/>
    <w:rsid w:val="00BA1E05"/>
    <w:rsid w:val="00BA1FD9"/>
    <w:rsid w:val="00BA27DC"/>
    <w:rsid w:val="00BA2B7D"/>
    <w:rsid w:val="00BA2E13"/>
    <w:rsid w:val="00BA2E4F"/>
    <w:rsid w:val="00BA341B"/>
    <w:rsid w:val="00BA343F"/>
    <w:rsid w:val="00BA3923"/>
    <w:rsid w:val="00BA3BEB"/>
    <w:rsid w:val="00BA3C87"/>
    <w:rsid w:val="00BA42BE"/>
    <w:rsid w:val="00BA46E1"/>
    <w:rsid w:val="00BA4AEF"/>
    <w:rsid w:val="00BA510D"/>
    <w:rsid w:val="00BA5DB1"/>
    <w:rsid w:val="00BA64F8"/>
    <w:rsid w:val="00BA68CF"/>
    <w:rsid w:val="00BA6E57"/>
    <w:rsid w:val="00BA6F5D"/>
    <w:rsid w:val="00BA72FC"/>
    <w:rsid w:val="00BA7730"/>
    <w:rsid w:val="00BA7B1E"/>
    <w:rsid w:val="00BB01A6"/>
    <w:rsid w:val="00BB0360"/>
    <w:rsid w:val="00BB1522"/>
    <w:rsid w:val="00BB1598"/>
    <w:rsid w:val="00BB1AAA"/>
    <w:rsid w:val="00BB1FE5"/>
    <w:rsid w:val="00BB25ED"/>
    <w:rsid w:val="00BB31C2"/>
    <w:rsid w:val="00BB3AF2"/>
    <w:rsid w:val="00BB4D1A"/>
    <w:rsid w:val="00BB4DC3"/>
    <w:rsid w:val="00BB5046"/>
    <w:rsid w:val="00BB5070"/>
    <w:rsid w:val="00BB5407"/>
    <w:rsid w:val="00BB6577"/>
    <w:rsid w:val="00BB6701"/>
    <w:rsid w:val="00BB6F7B"/>
    <w:rsid w:val="00BB75D3"/>
    <w:rsid w:val="00BB7954"/>
    <w:rsid w:val="00BC0721"/>
    <w:rsid w:val="00BC0D9A"/>
    <w:rsid w:val="00BC15DF"/>
    <w:rsid w:val="00BC1877"/>
    <w:rsid w:val="00BC24E2"/>
    <w:rsid w:val="00BC2A1B"/>
    <w:rsid w:val="00BC317B"/>
    <w:rsid w:val="00BC329F"/>
    <w:rsid w:val="00BC3698"/>
    <w:rsid w:val="00BC3F6D"/>
    <w:rsid w:val="00BC3FD5"/>
    <w:rsid w:val="00BC52A0"/>
    <w:rsid w:val="00BC55C5"/>
    <w:rsid w:val="00BC5658"/>
    <w:rsid w:val="00BC591C"/>
    <w:rsid w:val="00BC61E8"/>
    <w:rsid w:val="00BC6540"/>
    <w:rsid w:val="00BC66E8"/>
    <w:rsid w:val="00BC71D7"/>
    <w:rsid w:val="00BC7C99"/>
    <w:rsid w:val="00BD0E18"/>
    <w:rsid w:val="00BD1278"/>
    <w:rsid w:val="00BD19F1"/>
    <w:rsid w:val="00BD1EFE"/>
    <w:rsid w:val="00BD1F00"/>
    <w:rsid w:val="00BD20CF"/>
    <w:rsid w:val="00BD2198"/>
    <w:rsid w:val="00BD2256"/>
    <w:rsid w:val="00BD25DD"/>
    <w:rsid w:val="00BD3595"/>
    <w:rsid w:val="00BD3CBF"/>
    <w:rsid w:val="00BD3F92"/>
    <w:rsid w:val="00BD4338"/>
    <w:rsid w:val="00BD5F8F"/>
    <w:rsid w:val="00BD5FA2"/>
    <w:rsid w:val="00BD6115"/>
    <w:rsid w:val="00BD61A9"/>
    <w:rsid w:val="00BD665E"/>
    <w:rsid w:val="00BD6AE2"/>
    <w:rsid w:val="00BD6B3E"/>
    <w:rsid w:val="00BD6F43"/>
    <w:rsid w:val="00BD7149"/>
    <w:rsid w:val="00BD7400"/>
    <w:rsid w:val="00BD7837"/>
    <w:rsid w:val="00BE00F9"/>
    <w:rsid w:val="00BE03A0"/>
    <w:rsid w:val="00BE0619"/>
    <w:rsid w:val="00BE0882"/>
    <w:rsid w:val="00BE0BA4"/>
    <w:rsid w:val="00BE0D52"/>
    <w:rsid w:val="00BE0E5F"/>
    <w:rsid w:val="00BE1A7B"/>
    <w:rsid w:val="00BE1B5D"/>
    <w:rsid w:val="00BE1D7F"/>
    <w:rsid w:val="00BE1F1F"/>
    <w:rsid w:val="00BE277B"/>
    <w:rsid w:val="00BE28BB"/>
    <w:rsid w:val="00BE30D4"/>
    <w:rsid w:val="00BE3170"/>
    <w:rsid w:val="00BE34F6"/>
    <w:rsid w:val="00BE3FC2"/>
    <w:rsid w:val="00BE4108"/>
    <w:rsid w:val="00BE5C0B"/>
    <w:rsid w:val="00BE6793"/>
    <w:rsid w:val="00BE6ACE"/>
    <w:rsid w:val="00BE75CA"/>
    <w:rsid w:val="00BE78F8"/>
    <w:rsid w:val="00BE7963"/>
    <w:rsid w:val="00BF10EC"/>
    <w:rsid w:val="00BF2BF6"/>
    <w:rsid w:val="00BF309C"/>
    <w:rsid w:val="00BF32ED"/>
    <w:rsid w:val="00BF348E"/>
    <w:rsid w:val="00BF3ACF"/>
    <w:rsid w:val="00BF3B38"/>
    <w:rsid w:val="00BF3B67"/>
    <w:rsid w:val="00BF4BAC"/>
    <w:rsid w:val="00BF5BB3"/>
    <w:rsid w:val="00BF641F"/>
    <w:rsid w:val="00BF6759"/>
    <w:rsid w:val="00BF6866"/>
    <w:rsid w:val="00BF7114"/>
    <w:rsid w:val="00BF7CAB"/>
    <w:rsid w:val="00BF7F4B"/>
    <w:rsid w:val="00BF7F78"/>
    <w:rsid w:val="00C0014A"/>
    <w:rsid w:val="00C00591"/>
    <w:rsid w:val="00C01203"/>
    <w:rsid w:val="00C01310"/>
    <w:rsid w:val="00C021C5"/>
    <w:rsid w:val="00C024AF"/>
    <w:rsid w:val="00C027C2"/>
    <w:rsid w:val="00C034A9"/>
    <w:rsid w:val="00C042A5"/>
    <w:rsid w:val="00C043A1"/>
    <w:rsid w:val="00C05344"/>
    <w:rsid w:val="00C05480"/>
    <w:rsid w:val="00C054A0"/>
    <w:rsid w:val="00C05774"/>
    <w:rsid w:val="00C06090"/>
    <w:rsid w:val="00C06443"/>
    <w:rsid w:val="00C064F4"/>
    <w:rsid w:val="00C06C76"/>
    <w:rsid w:val="00C0727F"/>
    <w:rsid w:val="00C072E9"/>
    <w:rsid w:val="00C07769"/>
    <w:rsid w:val="00C07E99"/>
    <w:rsid w:val="00C07FEA"/>
    <w:rsid w:val="00C10350"/>
    <w:rsid w:val="00C107AF"/>
    <w:rsid w:val="00C10921"/>
    <w:rsid w:val="00C10A6F"/>
    <w:rsid w:val="00C10B86"/>
    <w:rsid w:val="00C10C8F"/>
    <w:rsid w:val="00C10D09"/>
    <w:rsid w:val="00C1110B"/>
    <w:rsid w:val="00C11737"/>
    <w:rsid w:val="00C11D93"/>
    <w:rsid w:val="00C11DF7"/>
    <w:rsid w:val="00C11FD8"/>
    <w:rsid w:val="00C1203B"/>
    <w:rsid w:val="00C132E0"/>
    <w:rsid w:val="00C13C8E"/>
    <w:rsid w:val="00C14283"/>
    <w:rsid w:val="00C14414"/>
    <w:rsid w:val="00C14945"/>
    <w:rsid w:val="00C14A0E"/>
    <w:rsid w:val="00C14F9B"/>
    <w:rsid w:val="00C15F87"/>
    <w:rsid w:val="00C162D5"/>
    <w:rsid w:val="00C16A60"/>
    <w:rsid w:val="00C16ADE"/>
    <w:rsid w:val="00C173B9"/>
    <w:rsid w:val="00C200AE"/>
    <w:rsid w:val="00C201DB"/>
    <w:rsid w:val="00C2074B"/>
    <w:rsid w:val="00C20845"/>
    <w:rsid w:val="00C2090E"/>
    <w:rsid w:val="00C20CCB"/>
    <w:rsid w:val="00C20E47"/>
    <w:rsid w:val="00C212C4"/>
    <w:rsid w:val="00C21382"/>
    <w:rsid w:val="00C2163C"/>
    <w:rsid w:val="00C21D2F"/>
    <w:rsid w:val="00C21F25"/>
    <w:rsid w:val="00C223D4"/>
    <w:rsid w:val="00C229C0"/>
    <w:rsid w:val="00C22ECC"/>
    <w:rsid w:val="00C22ED3"/>
    <w:rsid w:val="00C230B1"/>
    <w:rsid w:val="00C23187"/>
    <w:rsid w:val="00C23EB0"/>
    <w:rsid w:val="00C24A14"/>
    <w:rsid w:val="00C25184"/>
    <w:rsid w:val="00C251B8"/>
    <w:rsid w:val="00C25978"/>
    <w:rsid w:val="00C25A9D"/>
    <w:rsid w:val="00C25CC6"/>
    <w:rsid w:val="00C2605C"/>
    <w:rsid w:val="00C26F73"/>
    <w:rsid w:val="00C27156"/>
    <w:rsid w:val="00C300B1"/>
    <w:rsid w:val="00C303AF"/>
    <w:rsid w:val="00C308CD"/>
    <w:rsid w:val="00C30ADC"/>
    <w:rsid w:val="00C30C39"/>
    <w:rsid w:val="00C3110B"/>
    <w:rsid w:val="00C31DEC"/>
    <w:rsid w:val="00C31EC8"/>
    <w:rsid w:val="00C31F5A"/>
    <w:rsid w:val="00C31FE6"/>
    <w:rsid w:val="00C32164"/>
    <w:rsid w:val="00C321FD"/>
    <w:rsid w:val="00C324FB"/>
    <w:rsid w:val="00C329ED"/>
    <w:rsid w:val="00C32E73"/>
    <w:rsid w:val="00C33674"/>
    <w:rsid w:val="00C33ABD"/>
    <w:rsid w:val="00C33B16"/>
    <w:rsid w:val="00C34C73"/>
    <w:rsid w:val="00C354FC"/>
    <w:rsid w:val="00C35AED"/>
    <w:rsid w:val="00C3617E"/>
    <w:rsid w:val="00C36A65"/>
    <w:rsid w:val="00C36C8D"/>
    <w:rsid w:val="00C3772B"/>
    <w:rsid w:val="00C37D59"/>
    <w:rsid w:val="00C404EF"/>
    <w:rsid w:val="00C40CC5"/>
    <w:rsid w:val="00C40D8E"/>
    <w:rsid w:val="00C413C9"/>
    <w:rsid w:val="00C4145C"/>
    <w:rsid w:val="00C4195C"/>
    <w:rsid w:val="00C428C4"/>
    <w:rsid w:val="00C43890"/>
    <w:rsid w:val="00C43B72"/>
    <w:rsid w:val="00C43FA0"/>
    <w:rsid w:val="00C4407D"/>
    <w:rsid w:val="00C4437C"/>
    <w:rsid w:val="00C445B6"/>
    <w:rsid w:val="00C450A0"/>
    <w:rsid w:val="00C4514D"/>
    <w:rsid w:val="00C45183"/>
    <w:rsid w:val="00C454EE"/>
    <w:rsid w:val="00C4584A"/>
    <w:rsid w:val="00C45B2F"/>
    <w:rsid w:val="00C460D0"/>
    <w:rsid w:val="00C46158"/>
    <w:rsid w:val="00C4631B"/>
    <w:rsid w:val="00C4671F"/>
    <w:rsid w:val="00C46730"/>
    <w:rsid w:val="00C469BE"/>
    <w:rsid w:val="00C46B91"/>
    <w:rsid w:val="00C46D59"/>
    <w:rsid w:val="00C47461"/>
    <w:rsid w:val="00C476D8"/>
    <w:rsid w:val="00C476F5"/>
    <w:rsid w:val="00C479A6"/>
    <w:rsid w:val="00C503B9"/>
    <w:rsid w:val="00C518B4"/>
    <w:rsid w:val="00C51AF4"/>
    <w:rsid w:val="00C5230B"/>
    <w:rsid w:val="00C52604"/>
    <w:rsid w:val="00C5294C"/>
    <w:rsid w:val="00C52DCA"/>
    <w:rsid w:val="00C54617"/>
    <w:rsid w:val="00C5477E"/>
    <w:rsid w:val="00C5483D"/>
    <w:rsid w:val="00C54A26"/>
    <w:rsid w:val="00C54DFF"/>
    <w:rsid w:val="00C54EA3"/>
    <w:rsid w:val="00C557FE"/>
    <w:rsid w:val="00C55841"/>
    <w:rsid w:val="00C55E46"/>
    <w:rsid w:val="00C55E4C"/>
    <w:rsid w:val="00C55F03"/>
    <w:rsid w:val="00C560A3"/>
    <w:rsid w:val="00C569AF"/>
    <w:rsid w:val="00C56EA1"/>
    <w:rsid w:val="00C56EDF"/>
    <w:rsid w:val="00C56EF0"/>
    <w:rsid w:val="00C5701D"/>
    <w:rsid w:val="00C57321"/>
    <w:rsid w:val="00C57A75"/>
    <w:rsid w:val="00C57D34"/>
    <w:rsid w:val="00C60BA0"/>
    <w:rsid w:val="00C60BBF"/>
    <w:rsid w:val="00C60BC5"/>
    <w:rsid w:val="00C60D5A"/>
    <w:rsid w:val="00C60E30"/>
    <w:rsid w:val="00C61B41"/>
    <w:rsid w:val="00C6238E"/>
    <w:rsid w:val="00C624E5"/>
    <w:rsid w:val="00C625B5"/>
    <w:rsid w:val="00C62AB4"/>
    <w:rsid w:val="00C62E32"/>
    <w:rsid w:val="00C63030"/>
    <w:rsid w:val="00C6341A"/>
    <w:rsid w:val="00C63D51"/>
    <w:rsid w:val="00C640E0"/>
    <w:rsid w:val="00C64256"/>
    <w:rsid w:val="00C65595"/>
    <w:rsid w:val="00C65648"/>
    <w:rsid w:val="00C65B67"/>
    <w:rsid w:val="00C6646A"/>
    <w:rsid w:val="00C66ABB"/>
    <w:rsid w:val="00C673CA"/>
    <w:rsid w:val="00C67C35"/>
    <w:rsid w:val="00C67E85"/>
    <w:rsid w:val="00C67EB8"/>
    <w:rsid w:val="00C67FF0"/>
    <w:rsid w:val="00C70B33"/>
    <w:rsid w:val="00C711B4"/>
    <w:rsid w:val="00C7223C"/>
    <w:rsid w:val="00C7225A"/>
    <w:rsid w:val="00C728A4"/>
    <w:rsid w:val="00C72E20"/>
    <w:rsid w:val="00C72E5D"/>
    <w:rsid w:val="00C73F4B"/>
    <w:rsid w:val="00C74294"/>
    <w:rsid w:val="00C74A76"/>
    <w:rsid w:val="00C754E0"/>
    <w:rsid w:val="00C75A54"/>
    <w:rsid w:val="00C75D68"/>
    <w:rsid w:val="00C75FE9"/>
    <w:rsid w:val="00C765C3"/>
    <w:rsid w:val="00C7676A"/>
    <w:rsid w:val="00C776CF"/>
    <w:rsid w:val="00C77D11"/>
    <w:rsid w:val="00C77E4E"/>
    <w:rsid w:val="00C800E8"/>
    <w:rsid w:val="00C806B8"/>
    <w:rsid w:val="00C80EB9"/>
    <w:rsid w:val="00C80F69"/>
    <w:rsid w:val="00C81A64"/>
    <w:rsid w:val="00C821B2"/>
    <w:rsid w:val="00C8231B"/>
    <w:rsid w:val="00C82824"/>
    <w:rsid w:val="00C82AFB"/>
    <w:rsid w:val="00C82D29"/>
    <w:rsid w:val="00C83AD6"/>
    <w:rsid w:val="00C83BAC"/>
    <w:rsid w:val="00C83C3D"/>
    <w:rsid w:val="00C84AD9"/>
    <w:rsid w:val="00C852BA"/>
    <w:rsid w:val="00C8587D"/>
    <w:rsid w:val="00C85A87"/>
    <w:rsid w:val="00C864D4"/>
    <w:rsid w:val="00C86615"/>
    <w:rsid w:val="00C866DA"/>
    <w:rsid w:val="00C8768F"/>
    <w:rsid w:val="00C876B5"/>
    <w:rsid w:val="00C876CC"/>
    <w:rsid w:val="00C87933"/>
    <w:rsid w:val="00C879E3"/>
    <w:rsid w:val="00C87A92"/>
    <w:rsid w:val="00C87F7E"/>
    <w:rsid w:val="00C900FC"/>
    <w:rsid w:val="00C90178"/>
    <w:rsid w:val="00C908CB"/>
    <w:rsid w:val="00C90D31"/>
    <w:rsid w:val="00C90E53"/>
    <w:rsid w:val="00C914AB"/>
    <w:rsid w:val="00C91A84"/>
    <w:rsid w:val="00C91B0A"/>
    <w:rsid w:val="00C91CF9"/>
    <w:rsid w:val="00C920FA"/>
    <w:rsid w:val="00C925B0"/>
    <w:rsid w:val="00C927A9"/>
    <w:rsid w:val="00C92EBA"/>
    <w:rsid w:val="00C92F89"/>
    <w:rsid w:val="00C93104"/>
    <w:rsid w:val="00C93236"/>
    <w:rsid w:val="00C93330"/>
    <w:rsid w:val="00C936E1"/>
    <w:rsid w:val="00C94109"/>
    <w:rsid w:val="00C94CE6"/>
    <w:rsid w:val="00C94F4D"/>
    <w:rsid w:val="00C95036"/>
    <w:rsid w:val="00C950FB"/>
    <w:rsid w:val="00C9522F"/>
    <w:rsid w:val="00C952A8"/>
    <w:rsid w:val="00C953C1"/>
    <w:rsid w:val="00C95E0C"/>
    <w:rsid w:val="00C95F87"/>
    <w:rsid w:val="00C9623E"/>
    <w:rsid w:val="00C9699D"/>
    <w:rsid w:val="00C96B02"/>
    <w:rsid w:val="00C96FD3"/>
    <w:rsid w:val="00C97480"/>
    <w:rsid w:val="00C9754F"/>
    <w:rsid w:val="00C97910"/>
    <w:rsid w:val="00CA01C5"/>
    <w:rsid w:val="00CA0765"/>
    <w:rsid w:val="00CA08E7"/>
    <w:rsid w:val="00CA0C58"/>
    <w:rsid w:val="00CA0D67"/>
    <w:rsid w:val="00CA0E40"/>
    <w:rsid w:val="00CA1609"/>
    <w:rsid w:val="00CA1971"/>
    <w:rsid w:val="00CA1B63"/>
    <w:rsid w:val="00CA2174"/>
    <w:rsid w:val="00CA2659"/>
    <w:rsid w:val="00CA2B52"/>
    <w:rsid w:val="00CA2E66"/>
    <w:rsid w:val="00CA32EA"/>
    <w:rsid w:val="00CA3303"/>
    <w:rsid w:val="00CA3594"/>
    <w:rsid w:val="00CA3634"/>
    <w:rsid w:val="00CA383B"/>
    <w:rsid w:val="00CA3A13"/>
    <w:rsid w:val="00CA3C74"/>
    <w:rsid w:val="00CA3EB1"/>
    <w:rsid w:val="00CA4284"/>
    <w:rsid w:val="00CA4937"/>
    <w:rsid w:val="00CA557B"/>
    <w:rsid w:val="00CA580C"/>
    <w:rsid w:val="00CA637E"/>
    <w:rsid w:val="00CA6B5A"/>
    <w:rsid w:val="00CA6D69"/>
    <w:rsid w:val="00CA6E2F"/>
    <w:rsid w:val="00CA7D73"/>
    <w:rsid w:val="00CA7E0C"/>
    <w:rsid w:val="00CB04FC"/>
    <w:rsid w:val="00CB0F42"/>
    <w:rsid w:val="00CB1516"/>
    <w:rsid w:val="00CB1743"/>
    <w:rsid w:val="00CB1A84"/>
    <w:rsid w:val="00CB21E6"/>
    <w:rsid w:val="00CB224E"/>
    <w:rsid w:val="00CB239C"/>
    <w:rsid w:val="00CB2449"/>
    <w:rsid w:val="00CB2615"/>
    <w:rsid w:val="00CB376C"/>
    <w:rsid w:val="00CB3EDE"/>
    <w:rsid w:val="00CB46D2"/>
    <w:rsid w:val="00CB47FD"/>
    <w:rsid w:val="00CB48D3"/>
    <w:rsid w:val="00CB4920"/>
    <w:rsid w:val="00CB5FBF"/>
    <w:rsid w:val="00CB6094"/>
    <w:rsid w:val="00CB648B"/>
    <w:rsid w:val="00CB6787"/>
    <w:rsid w:val="00CB702E"/>
    <w:rsid w:val="00CB74BC"/>
    <w:rsid w:val="00CB74DE"/>
    <w:rsid w:val="00CB7525"/>
    <w:rsid w:val="00CB7D5E"/>
    <w:rsid w:val="00CB7E96"/>
    <w:rsid w:val="00CC043B"/>
    <w:rsid w:val="00CC099B"/>
    <w:rsid w:val="00CC1165"/>
    <w:rsid w:val="00CC15DC"/>
    <w:rsid w:val="00CC171B"/>
    <w:rsid w:val="00CC1789"/>
    <w:rsid w:val="00CC1C40"/>
    <w:rsid w:val="00CC213A"/>
    <w:rsid w:val="00CC233E"/>
    <w:rsid w:val="00CC2B3A"/>
    <w:rsid w:val="00CC2CD4"/>
    <w:rsid w:val="00CC2F58"/>
    <w:rsid w:val="00CC3BE2"/>
    <w:rsid w:val="00CC3E03"/>
    <w:rsid w:val="00CC3FD9"/>
    <w:rsid w:val="00CC4098"/>
    <w:rsid w:val="00CC441E"/>
    <w:rsid w:val="00CC46CD"/>
    <w:rsid w:val="00CC4D10"/>
    <w:rsid w:val="00CC4EA3"/>
    <w:rsid w:val="00CC50E1"/>
    <w:rsid w:val="00CC5271"/>
    <w:rsid w:val="00CC5499"/>
    <w:rsid w:val="00CC618E"/>
    <w:rsid w:val="00CC6362"/>
    <w:rsid w:val="00CC669B"/>
    <w:rsid w:val="00CC68B5"/>
    <w:rsid w:val="00CC7013"/>
    <w:rsid w:val="00CC7B1D"/>
    <w:rsid w:val="00CD0C69"/>
    <w:rsid w:val="00CD16EE"/>
    <w:rsid w:val="00CD2728"/>
    <w:rsid w:val="00CD2C00"/>
    <w:rsid w:val="00CD2CE7"/>
    <w:rsid w:val="00CD2DA1"/>
    <w:rsid w:val="00CD30B4"/>
    <w:rsid w:val="00CD31EC"/>
    <w:rsid w:val="00CD38DE"/>
    <w:rsid w:val="00CD3C27"/>
    <w:rsid w:val="00CD4227"/>
    <w:rsid w:val="00CD4312"/>
    <w:rsid w:val="00CD49D1"/>
    <w:rsid w:val="00CD49E0"/>
    <w:rsid w:val="00CD57F9"/>
    <w:rsid w:val="00CD6813"/>
    <w:rsid w:val="00CD7172"/>
    <w:rsid w:val="00CD74D9"/>
    <w:rsid w:val="00CD7B65"/>
    <w:rsid w:val="00CD7CC2"/>
    <w:rsid w:val="00CD7DA2"/>
    <w:rsid w:val="00CE0EB2"/>
    <w:rsid w:val="00CE0FF6"/>
    <w:rsid w:val="00CE134E"/>
    <w:rsid w:val="00CE1E0C"/>
    <w:rsid w:val="00CE2991"/>
    <w:rsid w:val="00CE2A4C"/>
    <w:rsid w:val="00CE2E97"/>
    <w:rsid w:val="00CE3DC1"/>
    <w:rsid w:val="00CE3E9D"/>
    <w:rsid w:val="00CE4D59"/>
    <w:rsid w:val="00CE53AC"/>
    <w:rsid w:val="00CE5E1F"/>
    <w:rsid w:val="00CE6EB7"/>
    <w:rsid w:val="00CE74E5"/>
    <w:rsid w:val="00CE76C1"/>
    <w:rsid w:val="00CE781E"/>
    <w:rsid w:val="00CF002C"/>
    <w:rsid w:val="00CF0437"/>
    <w:rsid w:val="00CF04D4"/>
    <w:rsid w:val="00CF0A74"/>
    <w:rsid w:val="00CF0D33"/>
    <w:rsid w:val="00CF0E0D"/>
    <w:rsid w:val="00CF14DE"/>
    <w:rsid w:val="00CF1559"/>
    <w:rsid w:val="00CF1D29"/>
    <w:rsid w:val="00CF1F2B"/>
    <w:rsid w:val="00CF25BF"/>
    <w:rsid w:val="00CF2CEA"/>
    <w:rsid w:val="00CF303D"/>
    <w:rsid w:val="00CF31F9"/>
    <w:rsid w:val="00CF3826"/>
    <w:rsid w:val="00CF3ACF"/>
    <w:rsid w:val="00CF3C2E"/>
    <w:rsid w:val="00CF47AC"/>
    <w:rsid w:val="00CF47D3"/>
    <w:rsid w:val="00CF509E"/>
    <w:rsid w:val="00CF55E2"/>
    <w:rsid w:val="00CF5DC2"/>
    <w:rsid w:val="00CF683A"/>
    <w:rsid w:val="00CF713D"/>
    <w:rsid w:val="00CF7483"/>
    <w:rsid w:val="00CF7A33"/>
    <w:rsid w:val="00CF7B67"/>
    <w:rsid w:val="00D0033A"/>
    <w:rsid w:val="00D00596"/>
    <w:rsid w:val="00D009B0"/>
    <w:rsid w:val="00D00E5C"/>
    <w:rsid w:val="00D01046"/>
    <w:rsid w:val="00D011AF"/>
    <w:rsid w:val="00D01835"/>
    <w:rsid w:val="00D01BD3"/>
    <w:rsid w:val="00D01CB9"/>
    <w:rsid w:val="00D026BE"/>
    <w:rsid w:val="00D02C8D"/>
    <w:rsid w:val="00D03551"/>
    <w:rsid w:val="00D03596"/>
    <w:rsid w:val="00D0368C"/>
    <w:rsid w:val="00D03A40"/>
    <w:rsid w:val="00D03D42"/>
    <w:rsid w:val="00D040F0"/>
    <w:rsid w:val="00D04613"/>
    <w:rsid w:val="00D0508C"/>
    <w:rsid w:val="00D05210"/>
    <w:rsid w:val="00D05255"/>
    <w:rsid w:val="00D055F8"/>
    <w:rsid w:val="00D05728"/>
    <w:rsid w:val="00D06600"/>
    <w:rsid w:val="00D069CD"/>
    <w:rsid w:val="00D06C3F"/>
    <w:rsid w:val="00D06F0A"/>
    <w:rsid w:val="00D072DC"/>
    <w:rsid w:val="00D07446"/>
    <w:rsid w:val="00D075A8"/>
    <w:rsid w:val="00D10143"/>
    <w:rsid w:val="00D10AB3"/>
    <w:rsid w:val="00D10D02"/>
    <w:rsid w:val="00D1105F"/>
    <w:rsid w:val="00D110FC"/>
    <w:rsid w:val="00D11212"/>
    <w:rsid w:val="00D1152F"/>
    <w:rsid w:val="00D11744"/>
    <w:rsid w:val="00D1196D"/>
    <w:rsid w:val="00D11A8A"/>
    <w:rsid w:val="00D1257F"/>
    <w:rsid w:val="00D12D95"/>
    <w:rsid w:val="00D13A1A"/>
    <w:rsid w:val="00D13DEA"/>
    <w:rsid w:val="00D13FF2"/>
    <w:rsid w:val="00D14300"/>
    <w:rsid w:val="00D146DD"/>
    <w:rsid w:val="00D147D4"/>
    <w:rsid w:val="00D14A65"/>
    <w:rsid w:val="00D15129"/>
    <w:rsid w:val="00D152EE"/>
    <w:rsid w:val="00D1557C"/>
    <w:rsid w:val="00D158CA"/>
    <w:rsid w:val="00D15C41"/>
    <w:rsid w:val="00D15D21"/>
    <w:rsid w:val="00D15E03"/>
    <w:rsid w:val="00D1650F"/>
    <w:rsid w:val="00D167F7"/>
    <w:rsid w:val="00D16EDD"/>
    <w:rsid w:val="00D17747"/>
    <w:rsid w:val="00D178E8"/>
    <w:rsid w:val="00D20647"/>
    <w:rsid w:val="00D206CD"/>
    <w:rsid w:val="00D20831"/>
    <w:rsid w:val="00D20BEE"/>
    <w:rsid w:val="00D20C2D"/>
    <w:rsid w:val="00D20FCC"/>
    <w:rsid w:val="00D21231"/>
    <w:rsid w:val="00D21722"/>
    <w:rsid w:val="00D217DD"/>
    <w:rsid w:val="00D21A4A"/>
    <w:rsid w:val="00D222CA"/>
    <w:rsid w:val="00D22523"/>
    <w:rsid w:val="00D22879"/>
    <w:rsid w:val="00D228AF"/>
    <w:rsid w:val="00D231F5"/>
    <w:rsid w:val="00D23BF1"/>
    <w:rsid w:val="00D2405D"/>
    <w:rsid w:val="00D240E1"/>
    <w:rsid w:val="00D2448D"/>
    <w:rsid w:val="00D244A7"/>
    <w:rsid w:val="00D246B1"/>
    <w:rsid w:val="00D24FD6"/>
    <w:rsid w:val="00D256A7"/>
    <w:rsid w:val="00D25C52"/>
    <w:rsid w:val="00D25E3C"/>
    <w:rsid w:val="00D26506"/>
    <w:rsid w:val="00D27272"/>
    <w:rsid w:val="00D27452"/>
    <w:rsid w:val="00D278D0"/>
    <w:rsid w:val="00D27BF1"/>
    <w:rsid w:val="00D3064C"/>
    <w:rsid w:val="00D30B18"/>
    <w:rsid w:val="00D30EE7"/>
    <w:rsid w:val="00D3105C"/>
    <w:rsid w:val="00D31395"/>
    <w:rsid w:val="00D317C6"/>
    <w:rsid w:val="00D3219B"/>
    <w:rsid w:val="00D32D3B"/>
    <w:rsid w:val="00D32FA0"/>
    <w:rsid w:val="00D33799"/>
    <w:rsid w:val="00D34DE3"/>
    <w:rsid w:val="00D355BC"/>
    <w:rsid w:val="00D35A95"/>
    <w:rsid w:val="00D35BCE"/>
    <w:rsid w:val="00D36256"/>
    <w:rsid w:val="00D3635F"/>
    <w:rsid w:val="00D36E82"/>
    <w:rsid w:val="00D36F76"/>
    <w:rsid w:val="00D371DE"/>
    <w:rsid w:val="00D3730A"/>
    <w:rsid w:val="00D37A4E"/>
    <w:rsid w:val="00D40404"/>
    <w:rsid w:val="00D40552"/>
    <w:rsid w:val="00D40D50"/>
    <w:rsid w:val="00D4116E"/>
    <w:rsid w:val="00D4173E"/>
    <w:rsid w:val="00D41C41"/>
    <w:rsid w:val="00D420D5"/>
    <w:rsid w:val="00D42B1C"/>
    <w:rsid w:val="00D42D76"/>
    <w:rsid w:val="00D4321A"/>
    <w:rsid w:val="00D43344"/>
    <w:rsid w:val="00D4360F"/>
    <w:rsid w:val="00D43ABE"/>
    <w:rsid w:val="00D43E9C"/>
    <w:rsid w:val="00D43F1C"/>
    <w:rsid w:val="00D440C0"/>
    <w:rsid w:val="00D44212"/>
    <w:rsid w:val="00D44769"/>
    <w:rsid w:val="00D447F7"/>
    <w:rsid w:val="00D44838"/>
    <w:rsid w:val="00D44BAF"/>
    <w:rsid w:val="00D44FEC"/>
    <w:rsid w:val="00D45305"/>
    <w:rsid w:val="00D454DE"/>
    <w:rsid w:val="00D4579A"/>
    <w:rsid w:val="00D45905"/>
    <w:rsid w:val="00D45BAF"/>
    <w:rsid w:val="00D45C94"/>
    <w:rsid w:val="00D468AF"/>
    <w:rsid w:val="00D472AB"/>
    <w:rsid w:val="00D4775F"/>
    <w:rsid w:val="00D5053A"/>
    <w:rsid w:val="00D50827"/>
    <w:rsid w:val="00D50FFB"/>
    <w:rsid w:val="00D5111A"/>
    <w:rsid w:val="00D5175D"/>
    <w:rsid w:val="00D529D3"/>
    <w:rsid w:val="00D52E63"/>
    <w:rsid w:val="00D531FA"/>
    <w:rsid w:val="00D533FB"/>
    <w:rsid w:val="00D53569"/>
    <w:rsid w:val="00D535B9"/>
    <w:rsid w:val="00D535F6"/>
    <w:rsid w:val="00D53978"/>
    <w:rsid w:val="00D546E5"/>
    <w:rsid w:val="00D54D57"/>
    <w:rsid w:val="00D54F97"/>
    <w:rsid w:val="00D553D4"/>
    <w:rsid w:val="00D5636B"/>
    <w:rsid w:val="00D56742"/>
    <w:rsid w:val="00D56C23"/>
    <w:rsid w:val="00D56EE3"/>
    <w:rsid w:val="00D57AEF"/>
    <w:rsid w:val="00D57B5F"/>
    <w:rsid w:val="00D60062"/>
    <w:rsid w:val="00D60199"/>
    <w:rsid w:val="00D604A2"/>
    <w:rsid w:val="00D60C8C"/>
    <w:rsid w:val="00D611F5"/>
    <w:rsid w:val="00D61686"/>
    <w:rsid w:val="00D61EC8"/>
    <w:rsid w:val="00D620CF"/>
    <w:rsid w:val="00D6237A"/>
    <w:rsid w:val="00D623F5"/>
    <w:rsid w:val="00D625E8"/>
    <w:rsid w:val="00D62B2C"/>
    <w:rsid w:val="00D636F3"/>
    <w:rsid w:val="00D63ADA"/>
    <w:rsid w:val="00D63CFE"/>
    <w:rsid w:val="00D64079"/>
    <w:rsid w:val="00D64558"/>
    <w:rsid w:val="00D645FD"/>
    <w:rsid w:val="00D65100"/>
    <w:rsid w:val="00D65601"/>
    <w:rsid w:val="00D668B4"/>
    <w:rsid w:val="00D66ECB"/>
    <w:rsid w:val="00D676B6"/>
    <w:rsid w:val="00D678C8"/>
    <w:rsid w:val="00D679B4"/>
    <w:rsid w:val="00D67A8F"/>
    <w:rsid w:val="00D67AC7"/>
    <w:rsid w:val="00D67D51"/>
    <w:rsid w:val="00D67DAE"/>
    <w:rsid w:val="00D70105"/>
    <w:rsid w:val="00D70904"/>
    <w:rsid w:val="00D70AF8"/>
    <w:rsid w:val="00D70CE1"/>
    <w:rsid w:val="00D70E04"/>
    <w:rsid w:val="00D7141E"/>
    <w:rsid w:val="00D714D3"/>
    <w:rsid w:val="00D72A55"/>
    <w:rsid w:val="00D72ADB"/>
    <w:rsid w:val="00D72D25"/>
    <w:rsid w:val="00D72DC3"/>
    <w:rsid w:val="00D72F05"/>
    <w:rsid w:val="00D72FDA"/>
    <w:rsid w:val="00D73091"/>
    <w:rsid w:val="00D73396"/>
    <w:rsid w:val="00D734D0"/>
    <w:rsid w:val="00D73618"/>
    <w:rsid w:val="00D73B3D"/>
    <w:rsid w:val="00D7411D"/>
    <w:rsid w:val="00D74279"/>
    <w:rsid w:val="00D7436F"/>
    <w:rsid w:val="00D74EC5"/>
    <w:rsid w:val="00D74FA5"/>
    <w:rsid w:val="00D74FD1"/>
    <w:rsid w:val="00D758BC"/>
    <w:rsid w:val="00D75D46"/>
    <w:rsid w:val="00D75DA4"/>
    <w:rsid w:val="00D76293"/>
    <w:rsid w:val="00D7674B"/>
    <w:rsid w:val="00D767EA"/>
    <w:rsid w:val="00D76C7B"/>
    <w:rsid w:val="00D77215"/>
    <w:rsid w:val="00D77C11"/>
    <w:rsid w:val="00D77CD9"/>
    <w:rsid w:val="00D77DAB"/>
    <w:rsid w:val="00D80812"/>
    <w:rsid w:val="00D809A0"/>
    <w:rsid w:val="00D8101E"/>
    <w:rsid w:val="00D81421"/>
    <w:rsid w:val="00D8169D"/>
    <w:rsid w:val="00D816E1"/>
    <w:rsid w:val="00D82745"/>
    <w:rsid w:val="00D82749"/>
    <w:rsid w:val="00D82B8A"/>
    <w:rsid w:val="00D82CAB"/>
    <w:rsid w:val="00D82E33"/>
    <w:rsid w:val="00D832C7"/>
    <w:rsid w:val="00D83436"/>
    <w:rsid w:val="00D83B01"/>
    <w:rsid w:val="00D83CFC"/>
    <w:rsid w:val="00D83D41"/>
    <w:rsid w:val="00D84112"/>
    <w:rsid w:val="00D8487B"/>
    <w:rsid w:val="00D84B2B"/>
    <w:rsid w:val="00D84DAB"/>
    <w:rsid w:val="00D85253"/>
    <w:rsid w:val="00D86018"/>
    <w:rsid w:val="00D863C6"/>
    <w:rsid w:val="00D866A0"/>
    <w:rsid w:val="00D86A3E"/>
    <w:rsid w:val="00D86EE9"/>
    <w:rsid w:val="00D8727E"/>
    <w:rsid w:val="00D87494"/>
    <w:rsid w:val="00D8761C"/>
    <w:rsid w:val="00D90092"/>
    <w:rsid w:val="00D90178"/>
    <w:rsid w:val="00D907A6"/>
    <w:rsid w:val="00D9086A"/>
    <w:rsid w:val="00D91B70"/>
    <w:rsid w:val="00D92176"/>
    <w:rsid w:val="00D921D4"/>
    <w:rsid w:val="00D92D23"/>
    <w:rsid w:val="00D92D2D"/>
    <w:rsid w:val="00D92F19"/>
    <w:rsid w:val="00D92F23"/>
    <w:rsid w:val="00D93201"/>
    <w:rsid w:val="00D94E12"/>
    <w:rsid w:val="00D94F6D"/>
    <w:rsid w:val="00D95369"/>
    <w:rsid w:val="00D958B9"/>
    <w:rsid w:val="00D9590F"/>
    <w:rsid w:val="00D95C21"/>
    <w:rsid w:val="00D95D53"/>
    <w:rsid w:val="00D95F10"/>
    <w:rsid w:val="00D95F43"/>
    <w:rsid w:val="00D962DE"/>
    <w:rsid w:val="00D962DF"/>
    <w:rsid w:val="00D96CCB"/>
    <w:rsid w:val="00D96EA1"/>
    <w:rsid w:val="00D9746B"/>
    <w:rsid w:val="00D9749C"/>
    <w:rsid w:val="00D97F44"/>
    <w:rsid w:val="00DA0242"/>
    <w:rsid w:val="00DA02CC"/>
    <w:rsid w:val="00DA06AB"/>
    <w:rsid w:val="00DA0C5F"/>
    <w:rsid w:val="00DA17BE"/>
    <w:rsid w:val="00DA1DDC"/>
    <w:rsid w:val="00DA1E20"/>
    <w:rsid w:val="00DA2352"/>
    <w:rsid w:val="00DA2699"/>
    <w:rsid w:val="00DA274D"/>
    <w:rsid w:val="00DA279C"/>
    <w:rsid w:val="00DA30A7"/>
    <w:rsid w:val="00DA32B5"/>
    <w:rsid w:val="00DA331C"/>
    <w:rsid w:val="00DA34AA"/>
    <w:rsid w:val="00DA36BE"/>
    <w:rsid w:val="00DA36FC"/>
    <w:rsid w:val="00DA445C"/>
    <w:rsid w:val="00DA4CBC"/>
    <w:rsid w:val="00DA5D69"/>
    <w:rsid w:val="00DA628C"/>
    <w:rsid w:val="00DA637C"/>
    <w:rsid w:val="00DA6602"/>
    <w:rsid w:val="00DA66A4"/>
    <w:rsid w:val="00DA69C6"/>
    <w:rsid w:val="00DA6A0D"/>
    <w:rsid w:val="00DA6DD5"/>
    <w:rsid w:val="00DA6E2A"/>
    <w:rsid w:val="00DA6F6A"/>
    <w:rsid w:val="00DA6F78"/>
    <w:rsid w:val="00DA7270"/>
    <w:rsid w:val="00DB023A"/>
    <w:rsid w:val="00DB02BD"/>
    <w:rsid w:val="00DB044E"/>
    <w:rsid w:val="00DB0771"/>
    <w:rsid w:val="00DB07A2"/>
    <w:rsid w:val="00DB0EC6"/>
    <w:rsid w:val="00DB1390"/>
    <w:rsid w:val="00DB2159"/>
    <w:rsid w:val="00DB2890"/>
    <w:rsid w:val="00DB2929"/>
    <w:rsid w:val="00DB2AB3"/>
    <w:rsid w:val="00DB3476"/>
    <w:rsid w:val="00DB361A"/>
    <w:rsid w:val="00DB36B0"/>
    <w:rsid w:val="00DB37FE"/>
    <w:rsid w:val="00DB44F9"/>
    <w:rsid w:val="00DB51ED"/>
    <w:rsid w:val="00DB571F"/>
    <w:rsid w:val="00DB6264"/>
    <w:rsid w:val="00DB6375"/>
    <w:rsid w:val="00DB68CE"/>
    <w:rsid w:val="00DB6C10"/>
    <w:rsid w:val="00DB6C14"/>
    <w:rsid w:val="00DB715A"/>
    <w:rsid w:val="00DB729C"/>
    <w:rsid w:val="00DB72A1"/>
    <w:rsid w:val="00DB73D4"/>
    <w:rsid w:val="00DB7797"/>
    <w:rsid w:val="00DB7E84"/>
    <w:rsid w:val="00DB7ECE"/>
    <w:rsid w:val="00DC028F"/>
    <w:rsid w:val="00DC0394"/>
    <w:rsid w:val="00DC03B7"/>
    <w:rsid w:val="00DC0554"/>
    <w:rsid w:val="00DC09C0"/>
    <w:rsid w:val="00DC0BBA"/>
    <w:rsid w:val="00DC0C1E"/>
    <w:rsid w:val="00DC16EA"/>
    <w:rsid w:val="00DC1F5E"/>
    <w:rsid w:val="00DC21D4"/>
    <w:rsid w:val="00DC2759"/>
    <w:rsid w:val="00DC285A"/>
    <w:rsid w:val="00DC2953"/>
    <w:rsid w:val="00DC2ACF"/>
    <w:rsid w:val="00DC2B30"/>
    <w:rsid w:val="00DC31AA"/>
    <w:rsid w:val="00DC362B"/>
    <w:rsid w:val="00DC3EF5"/>
    <w:rsid w:val="00DC446E"/>
    <w:rsid w:val="00DC4498"/>
    <w:rsid w:val="00DC4D9B"/>
    <w:rsid w:val="00DC4DB1"/>
    <w:rsid w:val="00DC5D32"/>
    <w:rsid w:val="00DC6116"/>
    <w:rsid w:val="00DC683D"/>
    <w:rsid w:val="00DC6A49"/>
    <w:rsid w:val="00DC6E56"/>
    <w:rsid w:val="00DC7201"/>
    <w:rsid w:val="00DC740B"/>
    <w:rsid w:val="00DC75C8"/>
    <w:rsid w:val="00DC769D"/>
    <w:rsid w:val="00DC7CCC"/>
    <w:rsid w:val="00DD05DD"/>
    <w:rsid w:val="00DD07F7"/>
    <w:rsid w:val="00DD0A24"/>
    <w:rsid w:val="00DD0A28"/>
    <w:rsid w:val="00DD0A4E"/>
    <w:rsid w:val="00DD0DC2"/>
    <w:rsid w:val="00DD1519"/>
    <w:rsid w:val="00DD17F4"/>
    <w:rsid w:val="00DD18C3"/>
    <w:rsid w:val="00DD1917"/>
    <w:rsid w:val="00DD20B9"/>
    <w:rsid w:val="00DD29EB"/>
    <w:rsid w:val="00DD2A67"/>
    <w:rsid w:val="00DD2ECC"/>
    <w:rsid w:val="00DD30DD"/>
    <w:rsid w:val="00DD3CBF"/>
    <w:rsid w:val="00DD4186"/>
    <w:rsid w:val="00DD418D"/>
    <w:rsid w:val="00DD47AC"/>
    <w:rsid w:val="00DD483C"/>
    <w:rsid w:val="00DD4C48"/>
    <w:rsid w:val="00DD4E62"/>
    <w:rsid w:val="00DD50FA"/>
    <w:rsid w:val="00DD537E"/>
    <w:rsid w:val="00DD59CC"/>
    <w:rsid w:val="00DD5FCF"/>
    <w:rsid w:val="00DD65E8"/>
    <w:rsid w:val="00DD6A69"/>
    <w:rsid w:val="00DD6A91"/>
    <w:rsid w:val="00DD7193"/>
    <w:rsid w:val="00DD7E87"/>
    <w:rsid w:val="00DE011A"/>
    <w:rsid w:val="00DE0337"/>
    <w:rsid w:val="00DE03BC"/>
    <w:rsid w:val="00DE0D81"/>
    <w:rsid w:val="00DE0FCD"/>
    <w:rsid w:val="00DE1169"/>
    <w:rsid w:val="00DE1526"/>
    <w:rsid w:val="00DE2CB3"/>
    <w:rsid w:val="00DE2F23"/>
    <w:rsid w:val="00DE3466"/>
    <w:rsid w:val="00DE380C"/>
    <w:rsid w:val="00DE381E"/>
    <w:rsid w:val="00DE38C4"/>
    <w:rsid w:val="00DE4109"/>
    <w:rsid w:val="00DE4390"/>
    <w:rsid w:val="00DE4DE8"/>
    <w:rsid w:val="00DE5D4D"/>
    <w:rsid w:val="00DE6834"/>
    <w:rsid w:val="00DE6A4D"/>
    <w:rsid w:val="00DE7007"/>
    <w:rsid w:val="00DF050E"/>
    <w:rsid w:val="00DF08BB"/>
    <w:rsid w:val="00DF1525"/>
    <w:rsid w:val="00DF1788"/>
    <w:rsid w:val="00DF1A6A"/>
    <w:rsid w:val="00DF2194"/>
    <w:rsid w:val="00DF2CE6"/>
    <w:rsid w:val="00DF2EDA"/>
    <w:rsid w:val="00DF486B"/>
    <w:rsid w:val="00DF48F5"/>
    <w:rsid w:val="00DF4CF7"/>
    <w:rsid w:val="00DF4E37"/>
    <w:rsid w:val="00DF51D4"/>
    <w:rsid w:val="00DF53CC"/>
    <w:rsid w:val="00DF53D8"/>
    <w:rsid w:val="00DF5971"/>
    <w:rsid w:val="00DF5B76"/>
    <w:rsid w:val="00DF62B1"/>
    <w:rsid w:val="00DF6750"/>
    <w:rsid w:val="00DF7CF4"/>
    <w:rsid w:val="00E00299"/>
    <w:rsid w:val="00E005B1"/>
    <w:rsid w:val="00E0096C"/>
    <w:rsid w:val="00E00F07"/>
    <w:rsid w:val="00E0175C"/>
    <w:rsid w:val="00E01C27"/>
    <w:rsid w:val="00E01CE0"/>
    <w:rsid w:val="00E01D76"/>
    <w:rsid w:val="00E01F7E"/>
    <w:rsid w:val="00E020B6"/>
    <w:rsid w:val="00E020DB"/>
    <w:rsid w:val="00E020F2"/>
    <w:rsid w:val="00E02149"/>
    <w:rsid w:val="00E0238D"/>
    <w:rsid w:val="00E02B46"/>
    <w:rsid w:val="00E02B5D"/>
    <w:rsid w:val="00E02CE1"/>
    <w:rsid w:val="00E0304F"/>
    <w:rsid w:val="00E034A5"/>
    <w:rsid w:val="00E043AE"/>
    <w:rsid w:val="00E04CC0"/>
    <w:rsid w:val="00E04D11"/>
    <w:rsid w:val="00E05C4C"/>
    <w:rsid w:val="00E0654D"/>
    <w:rsid w:val="00E06554"/>
    <w:rsid w:val="00E06586"/>
    <w:rsid w:val="00E06A3A"/>
    <w:rsid w:val="00E06B22"/>
    <w:rsid w:val="00E06D24"/>
    <w:rsid w:val="00E06FE0"/>
    <w:rsid w:val="00E10873"/>
    <w:rsid w:val="00E10F7D"/>
    <w:rsid w:val="00E11050"/>
    <w:rsid w:val="00E1129A"/>
    <w:rsid w:val="00E116DF"/>
    <w:rsid w:val="00E11AC3"/>
    <w:rsid w:val="00E11FB9"/>
    <w:rsid w:val="00E123DB"/>
    <w:rsid w:val="00E1284C"/>
    <w:rsid w:val="00E13321"/>
    <w:rsid w:val="00E13439"/>
    <w:rsid w:val="00E135E3"/>
    <w:rsid w:val="00E13A08"/>
    <w:rsid w:val="00E1425D"/>
    <w:rsid w:val="00E14CF9"/>
    <w:rsid w:val="00E15287"/>
    <w:rsid w:val="00E15950"/>
    <w:rsid w:val="00E15BD9"/>
    <w:rsid w:val="00E162D5"/>
    <w:rsid w:val="00E167E3"/>
    <w:rsid w:val="00E16D5F"/>
    <w:rsid w:val="00E17181"/>
    <w:rsid w:val="00E1734B"/>
    <w:rsid w:val="00E177B0"/>
    <w:rsid w:val="00E1798E"/>
    <w:rsid w:val="00E200C9"/>
    <w:rsid w:val="00E203BD"/>
    <w:rsid w:val="00E20533"/>
    <w:rsid w:val="00E20658"/>
    <w:rsid w:val="00E20B71"/>
    <w:rsid w:val="00E20FFF"/>
    <w:rsid w:val="00E2131C"/>
    <w:rsid w:val="00E21B25"/>
    <w:rsid w:val="00E22226"/>
    <w:rsid w:val="00E22361"/>
    <w:rsid w:val="00E228A0"/>
    <w:rsid w:val="00E23132"/>
    <w:rsid w:val="00E23979"/>
    <w:rsid w:val="00E23A18"/>
    <w:rsid w:val="00E23B61"/>
    <w:rsid w:val="00E23C25"/>
    <w:rsid w:val="00E23C40"/>
    <w:rsid w:val="00E23C52"/>
    <w:rsid w:val="00E23ED6"/>
    <w:rsid w:val="00E243D3"/>
    <w:rsid w:val="00E25216"/>
    <w:rsid w:val="00E2543B"/>
    <w:rsid w:val="00E25FF0"/>
    <w:rsid w:val="00E268BF"/>
    <w:rsid w:val="00E268D0"/>
    <w:rsid w:val="00E26A5E"/>
    <w:rsid w:val="00E26B04"/>
    <w:rsid w:val="00E26F4B"/>
    <w:rsid w:val="00E275DD"/>
    <w:rsid w:val="00E279DC"/>
    <w:rsid w:val="00E27AE7"/>
    <w:rsid w:val="00E27F2A"/>
    <w:rsid w:val="00E30698"/>
    <w:rsid w:val="00E30BA7"/>
    <w:rsid w:val="00E31369"/>
    <w:rsid w:val="00E313F6"/>
    <w:rsid w:val="00E316A5"/>
    <w:rsid w:val="00E318EC"/>
    <w:rsid w:val="00E31D63"/>
    <w:rsid w:val="00E31DCA"/>
    <w:rsid w:val="00E32299"/>
    <w:rsid w:val="00E326B8"/>
    <w:rsid w:val="00E326E2"/>
    <w:rsid w:val="00E32CE0"/>
    <w:rsid w:val="00E335DC"/>
    <w:rsid w:val="00E33C56"/>
    <w:rsid w:val="00E33E92"/>
    <w:rsid w:val="00E340F2"/>
    <w:rsid w:val="00E342C2"/>
    <w:rsid w:val="00E34334"/>
    <w:rsid w:val="00E346A0"/>
    <w:rsid w:val="00E35275"/>
    <w:rsid w:val="00E35700"/>
    <w:rsid w:val="00E35799"/>
    <w:rsid w:val="00E357BC"/>
    <w:rsid w:val="00E357C7"/>
    <w:rsid w:val="00E359E0"/>
    <w:rsid w:val="00E35ADC"/>
    <w:rsid w:val="00E35FE1"/>
    <w:rsid w:val="00E36128"/>
    <w:rsid w:val="00E36362"/>
    <w:rsid w:val="00E36EBD"/>
    <w:rsid w:val="00E37C24"/>
    <w:rsid w:val="00E41057"/>
    <w:rsid w:val="00E411FE"/>
    <w:rsid w:val="00E41281"/>
    <w:rsid w:val="00E41601"/>
    <w:rsid w:val="00E41A62"/>
    <w:rsid w:val="00E41DB9"/>
    <w:rsid w:val="00E421BE"/>
    <w:rsid w:val="00E43033"/>
    <w:rsid w:val="00E43C88"/>
    <w:rsid w:val="00E43F4F"/>
    <w:rsid w:val="00E43F72"/>
    <w:rsid w:val="00E44874"/>
    <w:rsid w:val="00E452BA"/>
    <w:rsid w:val="00E45A0B"/>
    <w:rsid w:val="00E45F99"/>
    <w:rsid w:val="00E45FBA"/>
    <w:rsid w:val="00E46021"/>
    <w:rsid w:val="00E460AF"/>
    <w:rsid w:val="00E466A9"/>
    <w:rsid w:val="00E4690C"/>
    <w:rsid w:val="00E46FE4"/>
    <w:rsid w:val="00E4769E"/>
    <w:rsid w:val="00E47B83"/>
    <w:rsid w:val="00E47E64"/>
    <w:rsid w:val="00E5195E"/>
    <w:rsid w:val="00E51CDD"/>
    <w:rsid w:val="00E52972"/>
    <w:rsid w:val="00E529BF"/>
    <w:rsid w:val="00E52C23"/>
    <w:rsid w:val="00E52E98"/>
    <w:rsid w:val="00E53533"/>
    <w:rsid w:val="00E53AB3"/>
    <w:rsid w:val="00E53E17"/>
    <w:rsid w:val="00E53FBA"/>
    <w:rsid w:val="00E54403"/>
    <w:rsid w:val="00E54892"/>
    <w:rsid w:val="00E54E89"/>
    <w:rsid w:val="00E55139"/>
    <w:rsid w:val="00E56410"/>
    <w:rsid w:val="00E564DB"/>
    <w:rsid w:val="00E56AC0"/>
    <w:rsid w:val="00E56E07"/>
    <w:rsid w:val="00E5788B"/>
    <w:rsid w:val="00E60113"/>
    <w:rsid w:val="00E61089"/>
    <w:rsid w:val="00E62042"/>
    <w:rsid w:val="00E6246C"/>
    <w:rsid w:val="00E62749"/>
    <w:rsid w:val="00E62760"/>
    <w:rsid w:val="00E62CE3"/>
    <w:rsid w:val="00E62ED7"/>
    <w:rsid w:val="00E63004"/>
    <w:rsid w:val="00E63A46"/>
    <w:rsid w:val="00E63B03"/>
    <w:rsid w:val="00E63CAD"/>
    <w:rsid w:val="00E65148"/>
    <w:rsid w:val="00E6580C"/>
    <w:rsid w:val="00E65D9F"/>
    <w:rsid w:val="00E65F9E"/>
    <w:rsid w:val="00E667D0"/>
    <w:rsid w:val="00E66D76"/>
    <w:rsid w:val="00E66F23"/>
    <w:rsid w:val="00E67550"/>
    <w:rsid w:val="00E67707"/>
    <w:rsid w:val="00E67C02"/>
    <w:rsid w:val="00E703C3"/>
    <w:rsid w:val="00E70637"/>
    <w:rsid w:val="00E709B3"/>
    <w:rsid w:val="00E7132F"/>
    <w:rsid w:val="00E714D5"/>
    <w:rsid w:val="00E715C1"/>
    <w:rsid w:val="00E72142"/>
    <w:rsid w:val="00E72AF6"/>
    <w:rsid w:val="00E72C27"/>
    <w:rsid w:val="00E73192"/>
    <w:rsid w:val="00E7359F"/>
    <w:rsid w:val="00E742AD"/>
    <w:rsid w:val="00E749C2"/>
    <w:rsid w:val="00E74F48"/>
    <w:rsid w:val="00E755F7"/>
    <w:rsid w:val="00E75C25"/>
    <w:rsid w:val="00E75DA0"/>
    <w:rsid w:val="00E75FEC"/>
    <w:rsid w:val="00E76573"/>
    <w:rsid w:val="00E76AEE"/>
    <w:rsid w:val="00E76C6F"/>
    <w:rsid w:val="00E7749A"/>
    <w:rsid w:val="00E775D2"/>
    <w:rsid w:val="00E77A23"/>
    <w:rsid w:val="00E77E37"/>
    <w:rsid w:val="00E77FC7"/>
    <w:rsid w:val="00E80BC0"/>
    <w:rsid w:val="00E80CBA"/>
    <w:rsid w:val="00E81289"/>
    <w:rsid w:val="00E81DCF"/>
    <w:rsid w:val="00E82290"/>
    <w:rsid w:val="00E823C5"/>
    <w:rsid w:val="00E82906"/>
    <w:rsid w:val="00E82965"/>
    <w:rsid w:val="00E82F78"/>
    <w:rsid w:val="00E8313E"/>
    <w:rsid w:val="00E836B1"/>
    <w:rsid w:val="00E83D0A"/>
    <w:rsid w:val="00E83F75"/>
    <w:rsid w:val="00E84935"/>
    <w:rsid w:val="00E84CA9"/>
    <w:rsid w:val="00E85854"/>
    <w:rsid w:val="00E867BA"/>
    <w:rsid w:val="00E86ECD"/>
    <w:rsid w:val="00E874BD"/>
    <w:rsid w:val="00E87699"/>
    <w:rsid w:val="00E87B0D"/>
    <w:rsid w:val="00E9091E"/>
    <w:rsid w:val="00E910FD"/>
    <w:rsid w:val="00E91318"/>
    <w:rsid w:val="00E91368"/>
    <w:rsid w:val="00E91685"/>
    <w:rsid w:val="00E91968"/>
    <w:rsid w:val="00E91B80"/>
    <w:rsid w:val="00E91CD3"/>
    <w:rsid w:val="00E92774"/>
    <w:rsid w:val="00E9277A"/>
    <w:rsid w:val="00E929BD"/>
    <w:rsid w:val="00E9363E"/>
    <w:rsid w:val="00E938FA"/>
    <w:rsid w:val="00E93A32"/>
    <w:rsid w:val="00E93E3F"/>
    <w:rsid w:val="00E9452F"/>
    <w:rsid w:val="00E94620"/>
    <w:rsid w:val="00E94684"/>
    <w:rsid w:val="00E94BC8"/>
    <w:rsid w:val="00E95239"/>
    <w:rsid w:val="00E95A7F"/>
    <w:rsid w:val="00E95B99"/>
    <w:rsid w:val="00E96039"/>
    <w:rsid w:val="00E96472"/>
    <w:rsid w:val="00E96C8D"/>
    <w:rsid w:val="00E96D97"/>
    <w:rsid w:val="00E96DF9"/>
    <w:rsid w:val="00E9777F"/>
    <w:rsid w:val="00E97F62"/>
    <w:rsid w:val="00EA1E03"/>
    <w:rsid w:val="00EA21E4"/>
    <w:rsid w:val="00EA242B"/>
    <w:rsid w:val="00EA2AE1"/>
    <w:rsid w:val="00EA2FB7"/>
    <w:rsid w:val="00EA322D"/>
    <w:rsid w:val="00EA3297"/>
    <w:rsid w:val="00EA35D5"/>
    <w:rsid w:val="00EA3648"/>
    <w:rsid w:val="00EA374A"/>
    <w:rsid w:val="00EA378B"/>
    <w:rsid w:val="00EA4C56"/>
    <w:rsid w:val="00EA52FA"/>
    <w:rsid w:val="00EA5CDD"/>
    <w:rsid w:val="00EA624A"/>
    <w:rsid w:val="00EA66A9"/>
    <w:rsid w:val="00EA6731"/>
    <w:rsid w:val="00EA6937"/>
    <w:rsid w:val="00EA6947"/>
    <w:rsid w:val="00EA6F2B"/>
    <w:rsid w:val="00EA70C7"/>
    <w:rsid w:val="00EA7194"/>
    <w:rsid w:val="00EB0806"/>
    <w:rsid w:val="00EB12FA"/>
    <w:rsid w:val="00EB17E4"/>
    <w:rsid w:val="00EB181F"/>
    <w:rsid w:val="00EB1B9D"/>
    <w:rsid w:val="00EB2599"/>
    <w:rsid w:val="00EB312B"/>
    <w:rsid w:val="00EB3449"/>
    <w:rsid w:val="00EB3626"/>
    <w:rsid w:val="00EB3901"/>
    <w:rsid w:val="00EB3F91"/>
    <w:rsid w:val="00EB41C8"/>
    <w:rsid w:val="00EB51C8"/>
    <w:rsid w:val="00EB53A1"/>
    <w:rsid w:val="00EB564A"/>
    <w:rsid w:val="00EB59CB"/>
    <w:rsid w:val="00EB5F28"/>
    <w:rsid w:val="00EB665F"/>
    <w:rsid w:val="00EB6704"/>
    <w:rsid w:val="00EB6912"/>
    <w:rsid w:val="00EB6A31"/>
    <w:rsid w:val="00EB6C95"/>
    <w:rsid w:val="00EB6E81"/>
    <w:rsid w:val="00EB6F1F"/>
    <w:rsid w:val="00EB7091"/>
    <w:rsid w:val="00EB70CC"/>
    <w:rsid w:val="00EB765B"/>
    <w:rsid w:val="00EC06E5"/>
    <w:rsid w:val="00EC19E6"/>
    <w:rsid w:val="00EC244A"/>
    <w:rsid w:val="00EC282E"/>
    <w:rsid w:val="00EC2CE3"/>
    <w:rsid w:val="00EC3649"/>
    <w:rsid w:val="00EC3EB2"/>
    <w:rsid w:val="00EC4066"/>
    <w:rsid w:val="00EC484E"/>
    <w:rsid w:val="00EC48D9"/>
    <w:rsid w:val="00EC4A53"/>
    <w:rsid w:val="00EC4DCE"/>
    <w:rsid w:val="00EC4E78"/>
    <w:rsid w:val="00EC514F"/>
    <w:rsid w:val="00EC58DE"/>
    <w:rsid w:val="00EC5CEC"/>
    <w:rsid w:val="00EC5E10"/>
    <w:rsid w:val="00EC64E4"/>
    <w:rsid w:val="00EC6E6D"/>
    <w:rsid w:val="00EC749D"/>
    <w:rsid w:val="00EC786B"/>
    <w:rsid w:val="00EC79D0"/>
    <w:rsid w:val="00EC7AB0"/>
    <w:rsid w:val="00ED05E8"/>
    <w:rsid w:val="00ED092C"/>
    <w:rsid w:val="00ED0C75"/>
    <w:rsid w:val="00ED0D0F"/>
    <w:rsid w:val="00ED0D20"/>
    <w:rsid w:val="00ED0F30"/>
    <w:rsid w:val="00ED1099"/>
    <w:rsid w:val="00ED16DC"/>
    <w:rsid w:val="00ED294F"/>
    <w:rsid w:val="00ED2D2E"/>
    <w:rsid w:val="00ED3D0E"/>
    <w:rsid w:val="00ED3DC7"/>
    <w:rsid w:val="00ED3FB1"/>
    <w:rsid w:val="00ED4328"/>
    <w:rsid w:val="00ED452D"/>
    <w:rsid w:val="00ED46C8"/>
    <w:rsid w:val="00ED4D1B"/>
    <w:rsid w:val="00ED4F85"/>
    <w:rsid w:val="00ED5095"/>
    <w:rsid w:val="00ED569A"/>
    <w:rsid w:val="00ED5A06"/>
    <w:rsid w:val="00ED5ECA"/>
    <w:rsid w:val="00ED6054"/>
    <w:rsid w:val="00ED6C7E"/>
    <w:rsid w:val="00ED6E8A"/>
    <w:rsid w:val="00ED6F99"/>
    <w:rsid w:val="00ED752C"/>
    <w:rsid w:val="00ED76EF"/>
    <w:rsid w:val="00ED7746"/>
    <w:rsid w:val="00ED79A7"/>
    <w:rsid w:val="00ED7F30"/>
    <w:rsid w:val="00EE0488"/>
    <w:rsid w:val="00EE04AF"/>
    <w:rsid w:val="00EE0AE5"/>
    <w:rsid w:val="00EE0B2D"/>
    <w:rsid w:val="00EE119F"/>
    <w:rsid w:val="00EE1477"/>
    <w:rsid w:val="00EE16A7"/>
    <w:rsid w:val="00EE16DF"/>
    <w:rsid w:val="00EE19E8"/>
    <w:rsid w:val="00EE1D68"/>
    <w:rsid w:val="00EE1E8A"/>
    <w:rsid w:val="00EE2505"/>
    <w:rsid w:val="00EE25E1"/>
    <w:rsid w:val="00EE2A48"/>
    <w:rsid w:val="00EE2ADF"/>
    <w:rsid w:val="00EE2D71"/>
    <w:rsid w:val="00EE35A4"/>
    <w:rsid w:val="00EE3A09"/>
    <w:rsid w:val="00EE3E4E"/>
    <w:rsid w:val="00EE3F2B"/>
    <w:rsid w:val="00EE4B4D"/>
    <w:rsid w:val="00EE5539"/>
    <w:rsid w:val="00EE5687"/>
    <w:rsid w:val="00EE5A6E"/>
    <w:rsid w:val="00EE5B0E"/>
    <w:rsid w:val="00EE6052"/>
    <w:rsid w:val="00EE63E6"/>
    <w:rsid w:val="00EE6491"/>
    <w:rsid w:val="00EE6521"/>
    <w:rsid w:val="00EE6B5F"/>
    <w:rsid w:val="00EE6FC2"/>
    <w:rsid w:val="00EE7791"/>
    <w:rsid w:val="00EE7EC2"/>
    <w:rsid w:val="00EE7F03"/>
    <w:rsid w:val="00EE7FF7"/>
    <w:rsid w:val="00EF01FC"/>
    <w:rsid w:val="00EF0417"/>
    <w:rsid w:val="00EF0524"/>
    <w:rsid w:val="00EF07B5"/>
    <w:rsid w:val="00EF18DB"/>
    <w:rsid w:val="00EF1A5E"/>
    <w:rsid w:val="00EF1A9A"/>
    <w:rsid w:val="00EF236E"/>
    <w:rsid w:val="00EF2685"/>
    <w:rsid w:val="00EF2A1A"/>
    <w:rsid w:val="00EF2C7A"/>
    <w:rsid w:val="00EF38B7"/>
    <w:rsid w:val="00EF40B2"/>
    <w:rsid w:val="00EF449B"/>
    <w:rsid w:val="00EF4809"/>
    <w:rsid w:val="00EF48EA"/>
    <w:rsid w:val="00EF5B01"/>
    <w:rsid w:val="00EF5D8D"/>
    <w:rsid w:val="00EF5DA5"/>
    <w:rsid w:val="00EF5F88"/>
    <w:rsid w:val="00EF6158"/>
    <w:rsid w:val="00EF6174"/>
    <w:rsid w:val="00EF63D8"/>
    <w:rsid w:val="00EF6400"/>
    <w:rsid w:val="00EF6796"/>
    <w:rsid w:val="00EF69D4"/>
    <w:rsid w:val="00EF6A70"/>
    <w:rsid w:val="00EF6AB9"/>
    <w:rsid w:val="00EF6C46"/>
    <w:rsid w:val="00EF71C5"/>
    <w:rsid w:val="00EF726A"/>
    <w:rsid w:val="00EF769D"/>
    <w:rsid w:val="00EF7A27"/>
    <w:rsid w:val="00EF7C96"/>
    <w:rsid w:val="00EF7CE2"/>
    <w:rsid w:val="00F000B9"/>
    <w:rsid w:val="00F005BA"/>
    <w:rsid w:val="00F012AC"/>
    <w:rsid w:val="00F0225D"/>
    <w:rsid w:val="00F03363"/>
    <w:rsid w:val="00F03A70"/>
    <w:rsid w:val="00F03C97"/>
    <w:rsid w:val="00F045A7"/>
    <w:rsid w:val="00F05657"/>
    <w:rsid w:val="00F05C8B"/>
    <w:rsid w:val="00F05D88"/>
    <w:rsid w:val="00F06350"/>
    <w:rsid w:val="00F06629"/>
    <w:rsid w:val="00F06849"/>
    <w:rsid w:val="00F06AB0"/>
    <w:rsid w:val="00F06D08"/>
    <w:rsid w:val="00F0753D"/>
    <w:rsid w:val="00F07A4B"/>
    <w:rsid w:val="00F07ABD"/>
    <w:rsid w:val="00F10BCF"/>
    <w:rsid w:val="00F11402"/>
    <w:rsid w:val="00F11405"/>
    <w:rsid w:val="00F11433"/>
    <w:rsid w:val="00F12381"/>
    <w:rsid w:val="00F12473"/>
    <w:rsid w:val="00F12524"/>
    <w:rsid w:val="00F1255E"/>
    <w:rsid w:val="00F13234"/>
    <w:rsid w:val="00F140A8"/>
    <w:rsid w:val="00F142B5"/>
    <w:rsid w:val="00F14EAA"/>
    <w:rsid w:val="00F1527A"/>
    <w:rsid w:val="00F152BE"/>
    <w:rsid w:val="00F153BE"/>
    <w:rsid w:val="00F15B24"/>
    <w:rsid w:val="00F15EDD"/>
    <w:rsid w:val="00F1633B"/>
    <w:rsid w:val="00F163CA"/>
    <w:rsid w:val="00F1700B"/>
    <w:rsid w:val="00F17153"/>
    <w:rsid w:val="00F1720A"/>
    <w:rsid w:val="00F17218"/>
    <w:rsid w:val="00F173C0"/>
    <w:rsid w:val="00F175B1"/>
    <w:rsid w:val="00F178D7"/>
    <w:rsid w:val="00F17971"/>
    <w:rsid w:val="00F17996"/>
    <w:rsid w:val="00F201E9"/>
    <w:rsid w:val="00F2025D"/>
    <w:rsid w:val="00F20415"/>
    <w:rsid w:val="00F20B0D"/>
    <w:rsid w:val="00F21786"/>
    <w:rsid w:val="00F21948"/>
    <w:rsid w:val="00F21C36"/>
    <w:rsid w:val="00F221AD"/>
    <w:rsid w:val="00F225BB"/>
    <w:rsid w:val="00F2281E"/>
    <w:rsid w:val="00F22D80"/>
    <w:rsid w:val="00F23135"/>
    <w:rsid w:val="00F23595"/>
    <w:rsid w:val="00F240C4"/>
    <w:rsid w:val="00F254F6"/>
    <w:rsid w:val="00F25D47"/>
    <w:rsid w:val="00F263D0"/>
    <w:rsid w:val="00F26451"/>
    <w:rsid w:val="00F26550"/>
    <w:rsid w:val="00F27874"/>
    <w:rsid w:val="00F27953"/>
    <w:rsid w:val="00F279B4"/>
    <w:rsid w:val="00F30540"/>
    <w:rsid w:val="00F3079B"/>
    <w:rsid w:val="00F30990"/>
    <w:rsid w:val="00F318A5"/>
    <w:rsid w:val="00F31E99"/>
    <w:rsid w:val="00F320C5"/>
    <w:rsid w:val="00F320EC"/>
    <w:rsid w:val="00F32137"/>
    <w:rsid w:val="00F322D2"/>
    <w:rsid w:val="00F32330"/>
    <w:rsid w:val="00F32427"/>
    <w:rsid w:val="00F324A7"/>
    <w:rsid w:val="00F32D9B"/>
    <w:rsid w:val="00F334E2"/>
    <w:rsid w:val="00F3401E"/>
    <w:rsid w:val="00F343A2"/>
    <w:rsid w:val="00F3474D"/>
    <w:rsid w:val="00F3486A"/>
    <w:rsid w:val="00F3499F"/>
    <w:rsid w:val="00F350C2"/>
    <w:rsid w:val="00F353FB"/>
    <w:rsid w:val="00F36D1D"/>
    <w:rsid w:val="00F36E55"/>
    <w:rsid w:val="00F36EB3"/>
    <w:rsid w:val="00F37040"/>
    <w:rsid w:val="00F371F1"/>
    <w:rsid w:val="00F3733B"/>
    <w:rsid w:val="00F373B1"/>
    <w:rsid w:val="00F37C79"/>
    <w:rsid w:val="00F37E5D"/>
    <w:rsid w:val="00F40252"/>
    <w:rsid w:val="00F40A30"/>
    <w:rsid w:val="00F40F3E"/>
    <w:rsid w:val="00F41950"/>
    <w:rsid w:val="00F41F2D"/>
    <w:rsid w:val="00F420E6"/>
    <w:rsid w:val="00F42193"/>
    <w:rsid w:val="00F425FD"/>
    <w:rsid w:val="00F428C0"/>
    <w:rsid w:val="00F42FBA"/>
    <w:rsid w:val="00F43AD4"/>
    <w:rsid w:val="00F43C6E"/>
    <w:rsid w:val="00F43DA0"/>
    <w:rsid w:val="00F43ECD"/>
    <w:rsid w:val="00F44734"/>
    <w:rsid w:val="00F448E2"/>
    <w:rsid w:val="00F4516D"/>
    <w:rsid w:val="00F4521F"/>
    <w:rsid w:val="00F4598D"/>
    <w:rsid w:val="00F467DD"/>
    <w:rsid w:val="00F46C2E"/>
    <w:rsid w:val="00F46D12"/>
    <w:rsid w:val="00F4732A"/>
    <w:rsid w:val="00F478A7"/>
    <w:rsid w:val="00F47B14"/>
    <w:rsid w:val="00F50953"/>
    <w:rsid w:val="00F50E06"/>
    <w:rsid w:val="00F50ED9"/>
    <w:rsid w:val="00F5165A"/>
    <w:rsid w:val="00F51FCA"/>
    <w:rsid w:val="00F5216D"/>
    <w:rsid w:val="00F52346"/>
    <w:rsid w:val="00F5288F"/>
    <w:rsid w:val="00F53B70"/>
    <w:rsid w:val="00F53EAA"/>
    <w:rsid w:val="00F541C8"/>
    <w:rsid w:val="00F5666D"/>
    <w:rsid w:val="00F567D1"/>
    <w:rsid w:val="00F57A34"/>
    <w:rsid w:val="00F57A3F"/>
    <w:rsid w:val="00F57B4B"/>
    <w:rsid w:val="00F60061"/>
    <w:rsid w:val="00F601BA"/>
    <w:rsid w:val="00F60309"/>
    <w:rsid w:val="00F6032E"/>
    <w:rsid w:val="00F60693"/>
    <w:rsid w:val="00F6176F"/>
    <w:rsid w:val="00F61C5C"/>
    <w:rsid w:val="00F61FDE"/>
    <w:rsid w:val="00F61FF1"/>
    <w:rsid w:val="00F62281"/>
    <w:rsid w:val="00F623FD"/>
    <w:rsid w:val="00F62493"/>
    <w:rsid w:val="00F62AD3"/>
    <w:rsid w:val="00F62BA2"/>
    <w:rsid w:val="00F63042"/>
    <w:rsid w:val="00F63858"/>
    <w:rsid w:val="00F638CD"/>
    <w:rsid w:val="00F64272"/>
    <w:rsid w:val="00F64313"/>
    <w:rsid w:val="00F644C5"/>
    <w:rsid w:val="00F64F2C"/>
    <w:rsid w:val="00F65534"/>
    <w:rsid w:val="00F65FF8"/>
    <w:rsid w:val="00F664F0"/>
    <w:rsid w:val="00F6651C"/>
    <w:rsid w:val="00F6672D"/>
    <w:rsid w:val="00F66923"/>
    <w:rsid w:val="00F66FC3"/>
    <w:rsid w:val="00F67FC9"/>
    <w:rsid w:val="00F700EE"/>
    <w:rsid w:val="00F7028F"/>
    <w:rsid w:val="00F7052A"/>
    <w:rsid w:val="00F708AE"/>
    <w:rsid w:val="00F70B65"/>
    <w:rsid w:val="00F70C53"/>
    <w:rsid w:val="00F70DE4"/>
    <w:rsid w:val="00F71270"/>
    <w:rsid w:val="00F712AA"/>
    <w:rsid w:val="00F716F6"/>
    <w:rsid w:val="00F718CD"/>
    <w:rsid w:val="00F71995"/>
    <w:rsid w:val="00F71B04"/>
    <w:rsid w:val="00F725A0"/>
    <w:rsid w:val="00F727E0"/>
    <w:rsid w:val="00F72B7C"/>
    <w:rsid w:val="00F72C7E"/>
    <w:rsid w:val="00F72CCF"/>
    <w:rsid w:val="00F73281"/>
    <w:rsid w:val="00F73464"/>
    <w:rsid w:val="00F740E3"/>
    <w:rsid w:val="00F74688"/>
    <w:rsid w:val="00F746A5"/>
    <w:rsid w:val="00F74A57"/>
    <w:rsid w:val="00F74B5A"/>
    <w:rsid w:val="00F758B3"/>
    <w:rsid w:val="00F7597E"/>
    <w:rsid w:val="00F766C6"/>
    <w:rsid w:val="00F76BFB"/>
    <w:rsid w:val="00F76FCA"/>
    <w:rsid w:val="00F77230"/>
    <w:rsid w:val="00F77358"/>
    <w:rsid w:val="00F77382"/>
    <w:rsid w:val="00F77845"/>
    <w:rsid w:val="00F77937"/>
    <w:rsid w:val="00F77B21"/>
    <w:rsid w:val="00F77DFB"/>
    <w:rsid w:val="00F807C0"/>
    <w:rsid w:val="00F81318"/>
    <w:rsid w:val="00F813EF"/>
    <w:rsid w:val="00F81975"/>
    <w:rsid w:val="00F81D17"/>
    <w:rsid w:val="00F825D5"/>
    <w:rsid w:val="00F8295B"/>
    <w:rsid w:val="00F83721"/>
    <w:rsid w:val="00F83970"/>
    <w:rsid w:val="00F83D0C"/>
    <w:rsid w:val="00F84D05"/>
    <w:rsid w:val="00F84D63"/>
    <w:rsid w:val="00F84F62"/>
    <w:rsid w:val="00F855F3"/>
    <w:rsid w:val="00F8620D"/>
    <w:rsid w:val="00F8623C"/>
    <w:rsid w:val="00F8645E"/>
    <w:rsid w:val="00F873F7"/>
    <w:rsid w:val="00F874EE"/>
    <w:rsid w:val="00F8795C"/>
    <w:rsid w:val="00F87BBA"/>
    <w:rsid w:val="00F87D2A"/>
    <w:rsid w:val="00F90135"/>
    <w:rsid w:val="00F90177"/>
    <w:rsid w:val="00F90228"/>
    <w:rsid w:val="00F909BE"/>
    <w:rsid w:val="00F9130E"/>
    <w:rsid w:val="00F92098"/>
    <w:rsid w:val="00F9233D"/>
    <w:rsid w:val="00F923FC"/>
    <w:rsid w:val="00F924BD"/>
    <w:rsid w:val="00F924D7"/>
    <w:rsid w:val="00F92BF7"/>
    <w:rsid w:val="00F932B0"/>
    <w:rsid w:val="00F934B2"/>
    <w:rsid w:val="00F94440"/>
    <w:rsid w:val="00F9468A"/>
    <w:rsid w:val="00F948D2"/>
    <w:rsid w:val="00F9510A"/>
    <w:rsid w:val="00F9529B"/>
    <w:rsid w:val="00F9546E"/>
    <w:rsid w:val="00F95509"/>
    <w:rsid w:val="00F9563E"/>
    <w:rsid w:val="00F95912"/>
    <w:rsid w:val="00F959DA"/>
    <w:rsid w:val="00F9685C"/>
    <w:rsid w:val="00F96A83"/>
    <w:rsid w:val="00F96B72"/>
    <w:rsid w:val="00F97454"/>
    <w:rsid w:val="00F97979"/>
    <w:rsid w:val="00F97BF6"/>
    <w:rsid w:val="00FA06F2"/>
    <w:rsid w:val="00FA0C67"/>
    <w:rsid w:val="00FA125D"/>
    <w:rsid w:val="00FA1703"/>
    <w:rsid w:val="00FA185C"/>
    <w:rsid w:val="00FA19B2"/>
    <w:rsid w:val="00FA1C36"/>
    <w:rsid w:val="00FA1DD0"/>
    <w:rsid w:val="00FA2177"/>
    <w:rsid w:val="00FA231E"/>
    <w:rsid w:val="00FA2B9E"/>
    <w:rsid w:val="00FA3285"/>
    <w:rsid w:val="00FA3711"/>
    <w:rsid w:val="00FA4847"/>
    <w:rsid w:val="00FA4900"/>
    <w:rsid w:val="00FA4BDB"/>
    <w:rsid w:val="00FA4D1E"/>
    <w:rsid w:val="00FA4D83"/>
    <w:rsid w:val="00FA5263"/>
    <w:rsid w:val="00FA566A"/>
    <w:rsid w:val="00FA56AA"/>
    <w:rsid w:val="00FA5726"/>
    <w:rsid w:val="00FA5B12"/>
    <w:rsid w:val="00FA5FDA"/>
    <w:rsid w:val="00FA62B6"/>
    <w:rsid w:val="00FA6458"/>
    <w:rsid w:val="00FA6E95"/>
    <w:rsid w:val="00FA72A8"/>
    <w:rsid w:val="00FA78F1"/>
    <w:rsid w:val="00FA7967"/>
    <w:rsid w:val="00FA7E92"/>
    <w:rsid w:val="00FB0B02"/>
    <w:rsid w:val="00FB17BA"/>
    <w:rsid w:val="00FB1A05"/>
    <w:rsid w:val="00FB1BB4"/>
    <w:rsid w:val="00FB1F62"/>
    <w:rsid w:val="00FB1F8C"/>
    <w:rsid w:val="00FB2029"/>
    <w:rsid w:val="00FB2305"/>
    <w:rsid w:val="00FB2DB6"/>
    <w:rsid w:val="00FB35A5"/>
    <w:rsid w:val="00FB3C37"/>
    <w:rsid w:val="00FB3C84"/>
    <w:rsid w:val="00FB3DFC"/>
    <w:rsid w:val="00FB3E42"/>
    <w:rsid w:val="00FB3FF3"/>
    <w:rsid w:val="00FB43D7"/>
    <w:rsid w:val="00FB5002"/>
    <w:rsid w:val="00FB5052"/>
    <w:rsid w:val="00FB5A6D"/>
    <w:rsid w:val="00FB5DDC"/>
    <w:rsid w:val="00FB66D9"/>
    <w:rsid w:val="00FB6A22"/>
    <w:rsid w:val="00FB7175"/>
    <w:rsid w:val="00FB736C"/>
    <w:rsid w:val="00FB7527"/>
    <w:rsid w:val="00FB7AF3"/>
    <w:rsid w:val="00FB7EF2"/>
    <w:rsid w:val="00FC06BD"/>
    <w:rsid w:val="00FC0959"/>
    <w:rsid w:val="00FC0A61"/>
    <w:rsid w:val="00FC0CC9"/>
    <w:rsid w:val="00FC154E"/>
    <w:rsid w:val="00FC1973"/>
    <w:rsid w:val="00FC1F6E"/>
    <w:rsid w:val="00FC2398"/>
    <w:rsid w:val="00FC2B76"/>
    <w:rsid w:val="00FC31D6"/>
    <w:rsid w:val="00FC3428"/>
    <w:rsid w:val="00FC3D65"/>
    <w:rsid w:val="00FC418D"/>
    <w:rsid w:val="00FC4870"/>
    <w:rsid w:val="00FC5321"/>
    <w:rsid w:val="00FC59E4"/>
    <w:rsid w:val="00FC68DD"/>
    <w:rsid w:val="00FC6C93"/>
    <w:rsid w:val="00FC70AE"/>
    <w:rsid w:val="00FC70D1"/>
    <w:rsid w:val="00FC7308"/>
    <w:rsid w:val="00FC73E9"/>
    <w:rsid w:val="00FC769D"/>
    <w:rsid w:val="00FC7AC7"/>
    <w:rsid w:val="00FC7FA7"/>
    <w:rsid w:val="00FD009D"/>
    <w:rsid w:val="00FD0ADB"/>
    <w:rsid w:val="00FD109A"/>
    <w:rsid w:val="00FD1CBE"/>
    <w:rsid w:val="00FD1E2F"/>
    <w:rsid w:val="00FD26BB"/>
    <w:rsid w:val="00FD2F68"/>
    <w:rsid w:val="00FD378C"/>
    <w:rsid w:val="00FD3CCD"/>
    <w:rsid w:val="00FD3D48"/>
    <w:rsid w:val="00FD408A"/>
    <w:rsid w:val="00FD40A0"/>
    <w:rsid w:val="00FD410E"/>
    <w:rsid w:val="00FD41B6"/>
    <w:rsid w:val="00FD45CA"/>
    <w:rsid w:val="00FD4A76"/>
    <w:rsid w:val="00FD4E9E"/>
    <w:rsid w:val="00FD4FF7"/>
    <w:rsid w:val="00FD5547"/>
    <w:rsid w:val="00FD5964"/>
    <w:rsid w:val="00FD6A4A"/>
    <w:rsid w:val="00FD6B60"/>
    <w:rsid w:val="00FD7A35"/>
    <w:rsid w:val="00FD7D04"/>
    <w:rsid w:val="00FD7E69"/>
    <w:rsid w:val="00FE038C"/>
    <w:rsid w:val="00FE1CBD"/>
    <w:rsid w:val="00FE21E2"/>
    <w:rsid w:val="00FE2557"/>
    <w:rsid w:val="00FE295B"/>
    <w:rsid w:val="00FE2F80"/>
    <w:rsid w:val="00FE319B"/>
    <w:rsid w:val="00FE34D6"/>
    <w:rsid w:val="00FE39AB"/>
    <w:rsid w:val="00FE3FD2"/>
    <w:rsid w:val="00FE4DEE"/>
    <w:rsid w:val="00FE5929"/>
    <w:rsid w:val="00FE5A3A"/>
    <w:rsid w:val="00FE5E84"/>
    <w:rsid w:val="00FE5FEA"/>
    <w:rsid w:val="00FE6299"/>
    <w:rsid w:val="00FE6AE5"/>
    <w:rsid w:val="00FE6F04"/>
    <w:rsid w:val="00FE703A"/>
    <w:rsid w:val="00FE713A"/>
    <w:rsid w:val="00FE7945"/>
    <w:rsid w:val="00FE79ED"/>
    <w:rsid w:val="00FE7D2B"/>
    <w:rsid w:val="00FF01F4"/>
    <w:rsid w:val="00FF0445"/>
    <w:rsid w:val="00FF06F5"/>
    <w:rsid w:val="00FF11DD"/>
    <w:rsid w:val="00FF18A0"/>
    <w:rsid w:val="00FF21D2"/>
    <w:rsid w:val="00FF21E5"/>
    <w:rsid w:val="00FF2699"/>
    <w:rsid w:val="00FF2A45"/>
    <w:rsid w:val="00FF2AD6"/>
    <w:rsid w:val="00FF3C6C"/>
    <w:rsid w:val="00FF3DF8"/>
    <w:rsid w:val="00FF5099"/>
    <w:rsid w:val="00FF53E6"/>
    <w:rsid w:val="00FF545E"/>
    <w:rsid w:val="00FF59DE"/>
    <w:rsid w:val="00FF5EA8"/>
    <w:rsid w:val="00FF6162"/>
    <w:rsid w:val="00FF63C2"/>
    <w:rsid w:val="00FF6B71"/>
    <w:rsid w:val="00FF7483"/>
    <w:rsid w:val="00FF7500"/>
    <w:rsid w:val="00FF7C08"/>
    <w:rsid w:val="00FF7D46"/>
    <w:rsid w:val="080E973A"/>
    <w:rsid w:val="3D66AF2C"/>
    <w:rsid w:val="56AE90BC"/>
    <w:rsid w:val="5B5CBF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487FE0"/>
  <w15:docId w15:val="{D44A5B4F-616D-4283-A3C3-600E2559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3634"/>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eubold1">
    <w:name w:val="aweubold1"/>
    <w:rsid w:val="00CA3634"/>
    <w:rPr>
      <w:b/>
      <w:bCs/>
    </w:rPr>
  </w:style>
  <w:style w:type="paragraph" w:styleId="Footer">
    <w:name w:val="footer"/>
    <w:basedOn w:val="Normal"/>
    <w:link w:val="FooterChar"/>
    <w:uiPriority w:val="99"/>
    <w:rsid w:val="00CA3634"/>
    <w:pPr>
      <w:tabs>
        <w:tab w:val="center" w:pos="4153"/>
        <w:tab w:val="right" w:pos="8306"/>
      </w:tabs>
    </w:pPr>
  </w:style>
  <w:style w:type="paragraph" w:styleId="FootnoteText">
    <w:name w:val="footnote text"/>
    <w:basedOn w:val="Normal"/>
    <w:link w:val="FootnoteTextChar"/>
    <w:uiPriority w:val="99"/>
    <w:semiHidden/>
    <w:rsid w:val="00CA3634"/>
    <w:rPr>
      <w:rFonts w:ascii="Times" w:eastAsia="Times" w:hAnsi="Times"/>
      <w:sz w:val="20"/>
      <w:szCs w:val="20"/>
      <w:lang w:eastAsia="en-US"/>
    </w:rPr>
  </w:style>
  <w:style w:type="character" w:styleId="FootnoteReference">
    <w:name w:val="footnote reference"/>
    <w:uiPriority w:val="99"/>
    <w:semiHidden/>
    <w:rsid w:val="00CA3634"/>
    <w:rPr>
      <w:vertAlign w:val="superscript"/>
    </w:rPr>
  </w:style>
  <w:style w:type="paragraph" w:styleId="BalloonText">
    <w:name w:val="Balloon Text"/>
    <w:basedOn w:val="Normal"/>
    <w:semiHidden/>
    <w:rsid w:val="006C033F"/>
    <w:rPr>
      <w:rFonts w:ascii="Tahoma" w:eastAsia="Times" w:hAnsi="Tahoma" w:cs="Tahoma"/>
      <w:sz w:val="16"/>
      <w:szCs w:val="16"/>
      <w:lang w:eastAsia="en-US"/>
    </w:rPr>
  </w:style>
  <w:style w:type="paragraph" w:styleId="Header">
    <w:name w:val="header"/>
    <w:basedOn w:val="Normal"/>
    <w:link w:val="HeaderChar"/>
    <w:uiPriority w:val="99"/>
    <w:rsid w:val="006E4DE2"/>
    <w:pPr>
      <w:tabs>
        <w:tab w:val="center" w:pos="4153"/>
        <w:tab w:val="right" w:pos="8306"/>
      </w:tabs>
    </w:pPr>
    <w:rPr>
      <w:rFonts w:ascii="Times" w:eastAsia="Times" w:hAnsi="Times"/>
      <w:szCs w:val="20"/>
      <w:lang w:val="x-none" w:eastAsia="en-US"/>
    </w:rPr>
  </w:style>
  <w:style w:type="paragraph" w:customStyle="1" w:styleId="StyleBulleted2ArialNarrow">
    <w:name w:val="Style Bulleted 2 + Arial Narrow"/>
    <w:basedOn w:val="Normal"/>
    <w:rsid w:val="000529F0"/>
    <w:pPr>
      <w:numPr>
        <w:numId w:val="1"/>
      </w:numPr>
    </w:pPr>
    <w:rPr>
      <w:rFonts w:ascii="Times" w:eastAsia="Times" w:hAnsi="Times"/>
      <w:szCs w:val="20"/>
      <w:lang w:eastAsia="en-US"/>
    </w:rPr>
  </w:style>
  <w:style w:type="paragraph" w:customStyle="1" w:styleId="Bulleted2">
    <w:name w:val="Bulleted 2"/>
    <w:basedOn w:val="Normal"/>
    <w:rsid w:val="00E30BA7"/>
    <w:pPr>
      <w:numPr>
        <w:numId w:val="2"/>
      </w:numPr>
    </w:pPr>
    <w:rPr>
      <w:rFonts w:ascii="Times" w:eastAsia="Times" w:hAnsi="Times"/>
      <w:szCs w:val="20"/>
      <w:lang w:eastAsia="en-US"/>
    </w:rPr>
  </w:style>
  <w:style w:type="paragraph" w:customStyle="1" w:styleId="StyleBulleted2ArialNarrowBefore6ptAfter6pt">
    <w:name w:val="Style Bulleted 2 + Arial Narrow Before:  6 pt After:  6 pt"/>
    <w:basedOn w:val="Normal"/>
    <w:rsid w:val="00090AAF"/>
    <w:pPr>
      <w:numPr>
        <w:ilvl w:val="1"/>
        <w:numId w:val="3"/>
      </w:numPr>
    </w:pPr>
  </w:style>
  <w:style w:type="paragraph" w:customStyle="1" w:styleId="ColorfulList-Accent11">
    <w:name w:val="Colorful List - Accent 11"/>
    <w:basedOn w:val="Normal"/>
    <w:uiPriority w:val="34"/>
    <w:qFormat/>
    <w:rsid w:val="003E45C4"/>
    <w:pPr>
      <w:spacing w:after="200" w:line="276" w:lineRule="auto"/>
      <w:ind w:left="720"/>
    </w:pPr>
    <w:rPr>
      <w:rFonts w:ascii="Arial Narrow" w:eastAsia="Calibri" w:hAnsi="Arial Narrow"/>
      <w:sz w:val="22"/>
      <w:szCs w:val="22"/>
      <w:lang w:eastAsia="en-US"/>
    </w:rPr>
  </w:style>
  <w:style w:type="paragraph" w:customStyle="1" w:styleId="MediumList2-Accent41">
    <w:name w:val="Medium List 2 - Accent 41"/>
    <w:basedOn w:val="Normal"/>
    <w:uiPriority w:val="34"/>
    <w:qFormat/>
    <w:rsid w:val="00AE5BDB"/>
    <w:pPr>
      <w:spacing w:after="120" w:line="276" w:lineRule="auto"/>
      <w:ind w:left="720"/>
      <w:contextualSpacing/>
    </w:pPr>
    <w:rPr>
      <w:rFonts w:ascii="Calibri" w:eastAsia="Calibri" w:hAnsi="Calibri"/>
      <w:sz w:val="22"/>
      <w:szCs w:val="22"/>
      <w:lang w:eastAsia="en-US"/>
    </w:rPr>
  </w:style>
  <w:style w:type="character" w:styleId="CommentReference">
    <w:name w:val="annotation reference"/>
    <w:uiPriority w:val="99"/>
    <w:semiHidden/>
    <w:unhideWhenUsed/>
    <w:rsid w:val="002D4DAD"/>
    <w:rPr>
      <w:sz w:val="16"/>
      <w:szCs w:val="16"/>
    </w:rPr>
  </w:style>
  <w:style w:type="paragraph" w:styleId="CommentText">
    <w:name w:val="annotation text"/>
    <w:basedOn w:val="Normal"/>
    <w:link w:val="CommentTextChar"/>
    <w:uiPriority w:val="99"/>
    <w:unhideWhenUsed/>
    <w:rsid w:val="002D4DAD"/>
    <w:rPr>
      <w:rFonts w:ascii="Times" w:eastAsia="Times" w:hAnsi="Times"/>
      <w:sz w:val="20"/>
      <w:szCs w:val="20"/>
      <w:lang w:val="x-none" w:eastAsia="en-US"/>
    </w:rPr>
  </w:style>
  <w:style w:type="character" w:customStyle="1" w:styleId="CommentTextChar">
    <w:name w:val="Comment Text Char"/>
    <w:link w:val="CommentText"/>
    <w:uiPriority w:val="99"/>
    <w:rsid w:val="002D4DAD"/>
    <w:rPr>
      <w:rFonts w:ascii="Times" w:eastAsia="Times" w:hAnsi="Times"/>
      <w:lang w:eastAsia="en-US"/>
    </w:rPr>
  </w:style>
  <w:style w:type="paragraph" w:styleId="CommentSubject">
    <w:name w:val="annotation subject"/>
    <w:basedOn w:val="CommentText"/>
    <w:next w:val="CommentText"/>
    <w:link w:val="CommentSubjectChar"/>
    <w:uiPriority w:val="99"/>
    <w:semiHidden/>
    <w:unhideWhenUsed/>
    <w:rsid w:val="002D4DAD"/>
    <w:rPr>
      <w:b/>
      <w:bCs/>
    </w:rPr>
  </w:style>
  <w:style w:type="character" w:customStyle="1" w:styleId="CommentSubjectChar">
    <w:name w:val="Comment Subject Char"/>
    <w:link w:val="CommentSubject"/>
    <w:uiPriority w:val="99"/>
    <w:semiHidden/>
    <w:rsid w:val="002D4DAD"/>
    <w:rPr>
      <w:rFonts w:ascii="Times" w:eastAsia="Times" w:hAnsi="Times"/>
      <w:b/>
      <w:bCs/>
      <w:lang w:eastAsia="en-US"/>
    </w:rPr>
  </w:style>
  <w:style w:type="table" w:customStyle="1" w:styleId="TableGridLight1">
    <w:name w:val="Table Grid Light1"/>
    <w:basedOn w:val="TableNormal"/>
    <w:uiPriority w:val="40"/>
    <w:rsid w:val="00F8131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erChar">
    <w:name w:val="Header Char"/>
    <w:link w:val="Header"/>
    <w:uiPriority w:val="99"/>
    <w:rsid w:val="003D0DF4"/>
    <w:rPr>
      <w:rFonts w:ascii="Times" w:eastAsia="Times" w:hAnsi="Times"/>
      <w:sz w:val="24"/>
      <w:lang w:eastAsia="en-US"/>
    </w:rPr>
  </w:style>
  <w:style w:type="character" w:customStyle="1" w:styleId="FooterChar">
    <w:name w:val="Footer Char"/>
    <w:link w:val="Footer"/>
    <w:uiPriority w:val="99"/>
    <w:rsid w:val="008026BD"/>
    <w:rPr>
      <w:sz w:val="24"/>
      <w:szCs w:val="24"/>
    </w:rPr>
  </w:style>
  <w:style w:type="paragraph" w:customStyle="1" w:styleId="gmail-msonormal">
    <w:name w:val="gmail-msonormal"/>
    <w:basedOn w:val="Normal"/>
    <w:rsid w:val="00024F18"/>
    <w:pPr>
      <w:spacing w:before="100" w:beforeAutospacing="1" w:after="100" w:afterAutospacing="1"/>
    </w:pPr>
    <w:rPr>
      <w:rFonts w:eastAsia="Calibri"/>
    </w:rPr>
  </w:style>
  <w:style w:type="paragraph" w:styleId="NormalWeb">
    <w:name w:val="Normal (Web)"/>
    <w:basedOn w:val="Normal"/>
    <w:uiPriority w:val="99"/>
    <w:semiHidden/>
    <w:unhideWhenUsed/>
    <w:rsid w:val="00E346A0"/>
    <w:pPr>
      <w:spacing w:before="100" w:beforeAutospacing="1" w:after="100" w:afterAutospacing="1"/>
    </w:pPr>
    <w:rPr>
      <w:lang w:eastAsia="en-US"/>
    </w:rPr>
  </w:style>
  <w:style w:type="paragraph" w:customStyle="1" w:styleId="ColourfulShadingAccent11">
    <w:name w:val="Colourful Shading – Accent 11"/>
    <w:hidden/>
    <w:uiPriority w:val="62"/>
    <w:rsid w:val="003E4918"/>
    <w:rPr>
      <w:rFonts w:ascii="Times" w:eastAsia="Times" w:hAnsi="Times"/>
      <w:sz w:val="24"/>
      <w:lang w:eastAsia="en-US"/>
    </w:rPr>
  </w:style>
  <w:style w:type="paragraph" w:styleId="ListParagraph">
    <w:name w:val="List Paragraph"/>
    <w:basedOn w:val="Normal"/>
    <w:uiPriority w:val="34"/>
    <w:qFormat/>
    <w:rsid w:val="00C5483D"/>
    <w:pPr>
      <w:ind w:left="720"/>
    </w:pPr>
    <w:rPr>
      <w:rFonts w:ascii="Times" w:eastAsia="Times" w:hAnsi="Times"/>
      <w:szCs w:val="20"/>
      <w:lang w:eastAsia="en-US"/>
    </w:rPr>
  </w:style>
  <w:style w:type="paragraph" w:styleId="Revision">
    <w:name w:val="Revision"/>
    <w:hidden/>
    <w:uiPriority w:val="99"/>
    <w:unhideWhenUsed/>
    <w:rsid w:val="001E3931"/>
    <w:rPr>
      <w:rFonts w:ascii="Times" w:eastAsia="Times" w:hAnsi="Times"/>
      <w:sz w:val="24"/>
      <w:lang w:eastAsia="en-US"/>
    </w:rPr>
  </w:style>
  <w:style w:type="character" w:customStyle="1" w:styleId="normaltextrun">
    <w:name w:val="normaltextrun"/>
    <w:basedOn w:val="DefaultParagraphFont"/>
    <w:rsid w:val="00E203BD"/>
  </w:style>
  <w:style w:type="character" w:customStyle="1" w:styleId="eop">
    <w:name w:val="eop"/>
    <w:basedOn w:val="DefaultParagraphFont"/>
    <w:rsid w:val="00E203BD"/>
  </w:style>
  <w:style w:type="paragraph" w:customStyle="1" w:styleId="paragraph">
    <w:name w:val="paragraph"/>
    <w:basedOn w:val="Normal"/>
    <w:rsid w:val="00CD2728"/>
    <w:pPr>
      <w:spacing w:before="100" w:beforeAutospacing="1" w:after="100" w:afterAutospacing="1"/>
    </w:pPr>
  </w:style>
  <w:style w:type="character" w:customStyle="1" w:styleId="apple-converted-space">
    <w:name w:val="apple-converted-space"/>
    <w:basedOn w:val="DefaultParagraphFont"/>
    <w:rsid w:val="00CD2728"/>
  </w:style>
  <w:style w:type="paragraph" w:customStyle="1" w:styleId="StyleBulleted2ArialNarrowAfter6pt">
    <w:name w:val="Style Bulleted 2 + Arial Narrow After:  6 pt"/>
    <w:basedOn w:val="Normal"/>
    <w:rsid w:val="00C82D29"/>
    <w:pPr>
      <w:numPr>
        <w:numId w:val="5"/>
      </w:numPr>
    </w:pPr>
    <w:rPr>
      <w:rFonts w:ascii="Arial Narrow" w:hAnsi="Arial Narrow"/>
    </w:rPr>
  </w:style>
  <w:style w:type="character" w:customStyle="1" w:styleId="FootnoteTextChar">
    <w:name w:val="Footnote Text Char"/>
    <w:basedOn w:val="DefaultParagraphFont"/>
    <w:link w:val="FootnoteText"/>
    <w:uiPriority w:val="99"/>
    <w:semiHidden/>
    <w:rsid w:val="004A32FB"/>
    <w:rPr>
      <w:rFonts w:ascii="Times" w:eastAsia="Times" w:hAnsi="Times"/>
      <w:lang w:eastAsia="en-US"/>
    </w:rPr>
  </w:style>
  <w:style w:type="character" w:styleId="Hyperlink">
    <w:name w:val="Hyperlink"/>
    <w:basedOn w:val="DefaultParagraphFont"/>
    <w:uiPriority w:val="99"/>
    <w:semiHidden/>
    <w:unhideWhenUsed/>
    <w:rsid w:val="00C173B9"/>
    <w:rPr>
      <w:color w:val="0000FF"/>
      <w:u w:val="single"/>
    </w:rPr>
  </w:style>
  <w:style w:type="paragraph" w:customStyle="1" w:styleId="LightGrid-Accent310">
    <w:name w:val="Light Grid - Accent 310"/>
    <w:basedOn w:val="Normal"/>
    <w:uiPriority w:val="34"/>
    <w:qFormat/>
    <w:rsid w:val="00ED79A7"/>
    <w:pPr>
      <w:spacing w:line="360"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91935">
      <w:bodyDiv w:val="1"/>
      <w:marLeft w:val="0"/>
      <w:marRight w:val="0"/>
      <w:marTop w:val="0"/>
      <w:marBottom w:val="0"/>
      <w:divBdr>
        <w:top w:val="none" w:sz="0" w:space="0" w:color="auto"/>
        <w:left w:val="none" w:sz="0" w:space="0" w:color="auto"/>
        <w:bottom w:val="none" w:sz="0" w:space="0" w:color="auto"/>
        <w:right w:val="none" w:sz="0" w:space="0" w:color="auto"/>
      </w:divBdr>
    </w:div>
    <w:div w:id="301663202">
      <w:bodyDiv w:val="1"/>
      <w:marLeft w:val="0"/>
      <w:marRight w:val="0"/>
      <w:marTop w:val="0"/>
      <w:marBottom w:val="0"/>
      <w:divBdr>
        <w:top w:val="none" w:sz="0" w:space="0" w:color="auto"/>
        <w:left w:val="none" w:sz="0" w:space="0" w:color="auto"/>
        <w:bottom w:val="none" w:sz="0" w:space="0" w:color="auto"/>
        <w:right w:val="none" w:sz="0" w:space="0" w:color="auto"/>
      </w:divBdr>
    </w:div>
    <w:div w:id="312610591">
      <w:bodyDiv w:val="1"/>
      <w:marLeft w:val="0"/>
      <w:marRight w:val="0"/>
      <w:marTop w:val="0"/>
      <w:marBottom w:val="0"/>
      <w:divBdr>
        <w:top w:val="none" w:sz="0" w:space="0" w:color="auto"/>
        <w:left w:val="none" w:sz="0" w:space="0" w:color="auto"/>
        <w:bottom w:val="none" w:sz="0" w:space="0" w:color="auto"/>
        <w:right w:val="none" w:sz="0" w:space="0" w:color="auto"/>
      </w:divBdr>
      <w:divsChild>
        <w:div w:id="866331118">
          <w:marLeft w:val="418"/>
          <w:marRight w:val="0"/>
          <w:marTop w:val="0"/>
          <w:marBottom w:val="0"/>
          <w:divBdr>
            <w:top w:val="none" w:sz="0" w:space="0" w:color="auto"/>
            <w:left w:val="none" w:sz="0" w:space="0" w:color="auto"/>
            <w:bottom w:val="none" w:sz="0" w:space="0" w:color="auto"/>
            <w:right w:val="none" w:sz="0" w:space="0" w:color="auto"/>
          </w:divBdr>
        </w:div>
      </w:divsChild>
    </w:div>
    <w:div w:id="348214084">
      <w:bodyDiv w:val="1"/>
      <w:marLeft w:val="0"/>
      <w:marRight w:val="0"/>
      <w:marTop w:val="0"/>
      <w:marBottom w:val="0"/>
      <w:divBdr>
        <w:top w:val="none" w:sz="0" w:space="0" w:color="auto"/>
        <w:left w:val="none" w:sz="0" w:space="0" w:color="auto"/>
        <w:bottom w:val="none" w:sz="0" w:space="0" w:color="auto"/>
        <w:right w:val="none" w:sz="0" w:space="0" w:color="auto"/>
      </w:divBdr>
    </w:div>
    <w:div w:id="453330802">
      <w:bodyDiv w:val="1"/>
      <w:marLeft w:val="0"/>
      <w:marRight w:val="0"/>
      <w:marTop w:val="0"/>
      <w:marBottom w:val="0"/>
      <w:divBdr>
        <w:top w:val="none" w:sz="0" w:space="0" w:color="auto"/>
        <w:left w:val="none" w:sz="0" w:space="0" w:color="auto"/>
        <w:bottom w:val="none" w:sz="0" w:space="0" w:color="auto"/>
        <w:right w:val="none" w:sz="0" w:space="0" w:color="auto"/>
      </w:divBdr>
      <w:divsChild>
        <w:div w:id="596252801">
          <w:marLeft w:val="418"/>
          <w:marRight w:val="0"/>
          <w:marTop w:val="0"/>
          <w:marBottom w:val="0"/>
          <w:divBdr>
            <w:top w:val="none" w:sz="0" w:space="0" w:color="auto"/>
            <w:left w:val="none" w:sz="0" w:space="0" w:color="auto"/>
            <w:bottom w:val="none" w:sz="0" w:space="0" w:color="auto"/>
            <w:right w:val="none" w:sz="0" w:space="0" w:color="auto"/>
          </w:divBdr>
        </w:div>
      </w:divsChild>
    </w:div>
    <w:div w:id="498274510">
      <w:bodyDiv w:val="1"/>
      <w:marLeft w:val="0"/>
      <w:marRight w:val="0"/>
      <w:marTop w:val="0"/>
      <w:marBottom w:val="0"/>
      <w:divBdr>
        <w:top w:val="none" w:sz="0" w:space="0" w:color="auto"/>
        <w:left w:val="none" w:sz="0" w:space="0" w:color="auto"/>
        <w:bottom w:val="none" w:sz="0" w:space="0" w:color="auto"/>
        <w:right w:val="none" w:sz="0" w:space="0" w:color="auto"/>
      </w:divBdr>
    </w:div>
    <w:div w:id="543055375">
      <w:bodyDiv w:val="1"/>
      <w:marLeft w:val="0"/>
      <w:marRight w:val="0"/>
      <w:marTop w:val="0"/>
      <w:marBottom w:val="0"/>
      <w:divBdr>
        <w:top w:val="none" w:sz="0" w:space="0" w:color="auto"/>
        <w:left w:val="none" w:sz="0" w:space="0" w:color="auto"/>
        <w:bottom w:val="none" w:sz="0" w:space="0" w:color="auto"/>
        <w:right w:val="none" w:sz="0" w:space="0" w:color="auto"/>
      </w:divBdr>
    </w:div>
    <w:div w:id="644745688">
      <w:bodyDiv w:val="1"/>
      <w:marLeft w:val="0"/>
      <w:marRight w:val="0"/>
      <w:marTop w:val="0"/>
      <w:marBottom w:val="0"/>
      <w:divBdr>
        <w:top w:val="none" w:sz="0" w:space="0" w:color="auto"/>
        <w:left w:val="none" w:sz="0" w:space="0" w:color="auto"/>
        <w:bottom w:val="none" w:sz="0" w:space="0" w:color="auto"/>
        <w:right w:val="none" w:sz="0" w:space="0" w:color="auto"/>
      </w:divBdr>
    </w:div>
    <w:div w:id="702438684">
      <w:bodyDiv w:val="1"/>
      <w:marLeft w:val="0"/>
      <w:marRight w:val="0"/>
      <w:marTop w:val="0"/>
      <w:marBottom w:val="0"/>
      <w:divBdr>
        <w:top w:val="none" w:sz="0" w:space="0" w:color="auto"/>
        <w:left w:val="none" w:sz="0" w:space="0" w:color="auto"/>
        <w:bottom w:val="none" w:sz="0" w:space="0" w:color="auto"/>
        <w:right w:val="none" w:sz="0" w:space="0" w:color="auto"/>
      </w:divBdr>
    </w:div>
    <w:div w:id="888880401">
      <w:bodyDiv w:val="1"/>
      <w:marLeft w:val="0"/>
      <w:marRight w:val="0"/>
      <w:marTop w:val="0"/>
      <w:marBottom w:val="0"/>
      <w:divBdr>
        <w:top w:val="none" w:sz="0" w:space="0" w:color="auto"/>
        <w:left w:val="none" w:sz="0" w:space="0" w:color="auto"/>
        <w:bottom w:val="none" w:sz="0" w:space="0" w:color="auto"/>
        <w:right w:val="none" w:sz="0" w:space="0" w:color="auto"/>
      </w:divBdr>
      <w:divsChild>
        <w:div w:id="397828181">
          <w:marLeft w:val="418"/>
          <w:marRight w:val="0"/>
          <w:marTop w:val="0"/>
          <w:marBottom w:val="0"/>
          <w:divBdr>
            <w:top w:val="none" w:sz="0" w:space="0" w:color="auto"/>
            <w:left w:val="none" w:sz="0" w:space="0" w:color="auto"/>
            <w:bottom w:val="none" w:sz="0" w:space="0" w:color="auto"/>
            <w:right w:val="none" w:sz="0" w:space="0" w:color="auto"/>
          </w:divBdr>
        </w:div>
      </w:divsChild>
    </w:div>
    <w:div w:id="977345139">
      <w:bodyDiv w:val="1"/>
      <w:marLeft w:val="0"/>
      <w:marRight w:val="0"/>
      <w:marTop w:val="0"/>
      <w:marBottom w:val="0"/>
      <w:divBdr>
        <w:top w:val="none" w:sz="0" w:space="0" w:color="auto"/>
        <w:left w:val="none" w:sz="0" w:space="0" w:color="auto"/>
        <w:bottom w:val="none" w:sz="0" w:space="0" w:color="auto"/>
        <w:right w:val="none" w:sz="0" w:space="0" w:color="auto"/>
      </w:divBdr>
      <w:divsChild>
        <w:div w:id="373774567">
          <w:marLeft w:val="0"/>
          <w:marRight w:val="0"/>
          <w:marTop w:val="0"/>
          <w:marBottom w:val="0"/>
          <w:divBdr>
            <w:top w:val="none" w:sz="0" w:space="0" w:color="auto"/>
            <w:left w:val="none" w:sz="0" w:space="0" w:color="auto"/>
            <w:bottom w:val="none" w:sz="0" w:space="0" w:color="auto"/>
            <w:right w:val="none" w:sz="0" w:space="0" w:color="auto"/>
          </w:divBdr>
        </w:div>
        <w:div w:id="1715889546">
          <w:marLeft w:val="0"/>
          <w:marRight w:val="0"/>
          <w:marTop w:val="0"/>
          <w:marBottom w:val="0"/>
          <w:divBdr>
            <w:top w:val="none" w:sz="0" w:space="0" w:color="auto"/>
            <w:left w:val="none" w:sz="0" w:space="0" w:color="auto"/>
            <w:bottom w:val="none" w:sz="0" w:space="0" w:color="auto"/>
            <w:right w:val="none" w:sz="0" w:space="0" w:color="auto"/>
          </w:divBdr>
        </w:div>
        <w:div w:id="2081249469">
          <w:marLeft w:val="0"/>
          <w:marRight w:val="0"/>
          <w:marTop w:val="0"/>
          <w:marBottom w:val="0"/>
          <w:divBdr>
            <w:top w:val="none" w:sz="0" w:space="0" w:color="auto"/>
            <w:left w:val="none" w:sz="0" w:space="0" w:color="auto"/>
            <w:bottom w:val="none" w:sz="0" w:space="0" w:color="auto"/>
            <w:right w:val="none" w:sz="0" w:space="0" w:color="auto"/>
          </w:divBdr>
        </w:div>
      </w:divsChild>
    </w:div>
    <w:div w:id="1054159184">
      <w:bodyDiv w:val="1"/>
      <w:marLeft w:val="0"/>
      <w:marRight w:val="0"/>
      <w:marTop w:val="0"/>
      <w:marBottom w:val="0"/>
      <w:divBdr>
        <w:top w:val="none" w:sz="0" w:space="0" w:color="auto"/>
        <w:left w:val="none" w:sz="0" w:space="0" w:color="auto"/>
        <w:bottom w:val="none" w:sz="0" w:space="0" w:color="auto"/>
        <w:right w:val="none" w:sz="0" w:space="0" w:color="auto"/>
      </w:divBdr>
    </w:div>
    <w:div w:id="1243679548">
      <w:bodyDiv w:val="1"/>
      <w:marLeft w:val="0"/>
      <w:marRight w:val="0"/>
      <w:marTop w:val="0"/>
      <w:marBottom w:val="0"/>
      <w:divBdr>
        <w:top w:val="none" w:sz="0" w:space="0" w:color="auto"/>
        <w:left w:val="none" w:sz="0" w:space="0" w:color="auto"/>
        <w:bottom w:val="none" w:sz="0" w:space="0" w:color="auto"/>
        <w:right w:val="none" w:sz="0" w:space="0" w:color="auto"/>
      </w:divBdr>
    </w:div>
    <w:div w:id="1403213405">
      <w:bodyDiv w:val="1"/>
      <w:marLeft w:val="0"/>
      <w:marRight w:val="0"/>
      <w:marTop w:val="0"/>
      <w:marBottom w:val="0"/>
      <w:divBdr>
        <w:top w:val="none" w:sz="0" w:space="0" w:color="auto"/>
        <w:left w:val="none" w:sz="0" w:space="0" w:color="auto"/>
        <w:bottom w:val="none" w:sz="0" w:space="0" w:color="auto"/>
        <w:right w:val="none" w:sz="0" w:space="0" w:color="auto"/>
      </w:divBdr>
    </w:div>
    <w:div w:id="1439254834">
      <w:bodyDiv w:val="1"/>
      <w:marLeft w:val="0"/>
      <w:marRight w:val="0"/>
      <w:marTop w:val="0"/>
      <w:marBottom w:val="0"/>
      <w:divBdr>
        <w:top w:val="none" w:sz="0" w:space="0" w:color="auto"/>
        <w:left w:val="none" w:sz="0" w:space="0" w:color="auto"/>
        <w:bottom w:val="none" w:sz="0" w:space="0" w:color="auto"/>
        <w:right w:val="none" w:sz="0" w:space="0" w:color="auto"/>
      </w:divBdr>
      <w:divsChild>
        <w:div w:id="592082494">
          <w:marLeft w:val="418"/>
          <w:marRight w:val="0"/>
          <w:marTop w:val="0"/>
          <w:marBottom w:val="0"/>
          <w:divBdr>
            <w:top w:val="none" w:sz="0" w:space="0" w:color="auto"/>
            <w:left w:val="none" w:sz="0" w:space="0" w:color="auto"/>
            <w:bottom w:val="none" w:sz="0" w:space="0" w:color="auto"/>
            <w:right w:val="none" w:sz="0" w:space="0" w:color="auto"/>
          </w:divBdr>
        </w:div>
      </w:divsChild>
    </w:div>
    <w:div w:id="1500274474">
      <w:bodyDiv w:val="1"/>
      <w:marLeft w:val="0"/>
      <w:marRight w:val="0"/>
      <w:marTop w:val="0"/>
      <w:marBottom w:val="0"/>
      <w:divBdr>
        <w:top w:val="none" w:sz="0" w:space="0" w:color="auto"/>
        <w:left w:val="none" w:sz="0" w:space="0" w:color="auto"/>
        <w:bottom w:val="none" w:sz="0" w:space="0" w:color="auto"/>
        <w:right w:val="none" w:sz="0" w:space="0" w:color="auto"/>
      </w:divBdr>
    </w:div>
    <w:div w:id="1534689029">
      <w:bodyDiv w:val="1"/>
      <w:marLeft w:val="0"/>
      <w:marRight w:val="0"/>
      <w:marTop w:val="0"/>
      <w:marBottom w:val="0"/>
      <w:divBdr>
        <w:top w:val="none" w:sz="0" w:space="0" w:color="auto"/>
        <w:left w:val="none" w:sz="0" w:space="0" w:color="auto"/>
        <w:bottom w:val="none" w:sz="0" w:space="0" w:color="auto"/>
        <w:right w:val="none" w:sz="0" w:space="0" w:color="auto"/>
      </w:divBdr>
    </w:div>
    <w:div w:id="1710957634">
      <w:bodyDiv w:val="1"/>
      <w:marLeft w:val="0"/>
      <w:marRight w:val="0"/>
      <w:marTop w:val="0"/>
      <w:marBottom w:val="0"/>
      <w:divBdr>
        <w:top w:val="none" w:sz="0" w:space="0" w:color="auto"/>
        <w:left w:val="none" w:sz="0" w:space="0" w:color="auto"/>
        <w:bottom w:val="none" w:sz="0" w:space="0" w:color="auto"/>
        <w:right w:val="none" w:sz="0" w:space="0" w:color="auto"/>
      </w:divBdr>
    </w:div>
    <w:div w:id="1743061148">
      <w:bodyDiv w:val="1"/>
      <w:marLeft w:val="0"/>
      <w:marRight w:val="0"/>
      <w:marTop w:val="0"/>
      <w:marBottom w:val="0"/>
      <w:divBdr>
        <w:top w:val="none" w:sz="0" w:space="0" w:color="auto"/>
        <w:left w:val="none" w:sz="0" w:space="0" w:color="auto"/>
        <w:bottom w:val="none" w:sz="0" w:space="0" w:color="auto"/>
        <w:right w:val="none" w:sz="0" w:space="0" w:color="auto"/>
      </w:divBdr>
    </w:div>
    <w:div w:id="1789009081">
      <w:bodyDiv w:val="1"/>
      <w:marLeft w:val="0"/>
      <w:marRight w:val="0"/>
      <w:marTop w:val="0"/>
      <w:marBottom w:val="0"/>
      <w:divBdr>
        <w:top w:val="none" w:sz="0" w:space="0" w:color="auto"/>
        <w:left w:val="none" w:sz="0" w:space="0" w:color="auto"/>
        <w:bottom w:val="none" w:sz="0" w:space="0" w:color="auto"/>
        <w:right w:val="none" w:sz="0" w:space="0" w:color="auto"/>
      </w:divBdr>
    </w:div>
    <w:div w:id="1814173298">
      <w:bodyDiv w:val="1"/>
      <w:marLeft w:val="0"/>
      <w:marRight w:val="0"/>
      <w:marTop w:val="0"/>
      <w:marBottom w:val="0"/>
      <w:divBdr>
        <w:top w:val="none" w:sz="0" w:space="0" w:color="auto"/>
        <w:left w:val="none" w:sz="0" w:space="0" w:color="auto"/>
        <w:bottom w:val="none" w:sz="0" w:space="0" w:color="auto"/>
        <w:right w:val="none" w:sz="0" w:space="0" w:color="auto"/>
      </w:divBdr>
    </w:div>
    <w:div w:id="1838689388">
      <w:bodyDiv w:val="1"/>
      <w:marLeft w:val="0"/>
      <w:marRight w:val="0"/>
      <w:marTop w:val="0"/>
      <w:marBottom w:val="0"/>
      <w:divBdr>
        <w:top w:val="none" w:sz="0" w:space="0" w:color="auto"/>
        <w:left w:val="none" w:sz="0" w:space="0" w:color="auto"/>
        <w:bottom w:val="none" w:sz="0" w:space="0" w:color="auto"/>
        <w:right w:val="none" w:sz="0" w:space="0" w:color="auto"/>
      </w:divBdr>
    </w:div>
    <w:div w:id="2059090889">
      <w:bodyDiv w:val="1"/>
      <w:marLeft w:val="0"/>
      <w:marRight w:val="0"/>
      <w:marTop w:val="0"/>
      <w:marBottom w:val="0"/>
      <w:divBdr>
        <w:top w:val="none" w:sz="0" w:space="0" w:color="auto"/>
        <w:left w:val="none" w:sz="0" w:space="0" w:color="auto"/>
        <w:bottom w:val="none" w:sz="0" w:space="0" w:color="auto"/>
        <w:right w:val="none" w:sz="0" w:space="0" w:color="auto"/>
      </w:divBdr>
    </w:div>
    <w:div w:id="2106918730">
      <w:bodyDiv w:val="1"/>
      <w:marLeft w:val="0"/>
      <w:marRight w:val="0"/>
      <w:marTop w:val="0"/>
      <w:marBottom w:val="0"/>
      <w:divBdr>
        <w:top w:val="none" w:sz="0" w:space="0" w:color="auto"/>
        <w:left w:val="none" w:sz="0" w:space="0" w:color="auto"/>
        <w:bottom w:val="none" w:sz="0" w:space="0" w:color="auto"/>
        <w:right w:val="none" w:sz="0" w:space="0" w:color="auto"/>
      </w:divBdr>
    </w:div>
    <w:div w:id="211269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54210C6685CD458D848DAB69A602FA" ma:contentTypeVersion="2" ma:contentTypeDescription="Create a new document." ma:contentTypeScope="" ma:versionID="06abbfb55015405988524d39675c8433">
  <xsd:schema xmlns:xsd="http://www.w3.org/2001/XMLSchema" xmlns:xs="http://www.w3.org/2001/XMLSchema" xmlns:p="http://schemas.microsoft.com/office/2006/metadata/properties" xmlns:ns3="6b2f4f4d-cb81-4f16-96dc-7191d6e95dd5" targetNamespace="http://schemas.microsoft.com/office/2006/metadata/properties" ma:root="true" ma:fieldsID="456e64b4cba1b18e5ae7e64baa735f80" ns3:_="">
    <xsd:import namespace="6b2f4f4d-cb81-4f16-96dc-7191d6e95dd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f4f4d-cb81-4f16-96dc-7191d6e9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8D993-B147-4A98-8BAF-32823F16F0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24D66B-7820-C64F-896C-020B3419D074}">
  <ds:schemaRefs>
    <ds:schemaRef ds:uri="http://schemas.openxmlformats.org/officeDocument/2006/bibliography"/>
  </ds:schemaRefs>
</ds:datastoreItem>
</file>

<file path=customXml/itemProps3.xml><?xml version="1.0" encoding="utf-8"?>
<ds:datastoreItem xmlns:ds="http://schemas.openxmlformats.org/officeDocument/2006/customXml" ds:itemID="{35F161B5-A170-4377-A2EF-EDBAF928D6ED}">
  <ds:schemaRefs>
    <ds:schemaRef ds:uri="http://schemas.microsoft.com/sharepoint/v3/contenttype/forms"/>
  </ds:schemaRefs>
</ds:datastoreItem>
</file>

<file path=customXml/itemProps4.xml><?xml version="1.0" encoding="utf-8"?>
<ds:datastoreItem xmlns:ds="http://schemas.openxmlformats.org/officeDocument/2006/customXml" ds:itemID="{B7F80899-A1D1-4E6F-BBE4-375BCE7E1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f4f4d-cb81-4f16-96dc-7191d6e95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ce90bb8-f0aa-4440-9545-4c4779d28257}" enabled="0" method="" siteId="{cce90bb8-f0aa-4440-9545-4c4779d2825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Richmond Adult &amp; Community College</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Flint</dc:creator>
  <cp:keywords/>
  <dc:description/>
  <cp:lastModifiedBy>Veronica Virlan</cp:lastModifiedBy>
  <cp:revision>2</cp:revision>
  <cp:lastPrinted>2019-07-22T07:47:00Z</cp:lastPrinted>
  <dcterms:created xsi:type="dcterms:W3CDTF">2025-07-14T12:19:00Z</dcterms:created>
  <dcterms:modified xsi:type="dcterms:W3CDTF">2025-07-14T12:19:00Z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sAAAb0xRtPDW5UtvyE3u0badqJi5BPW6tkQS6OL+byTTrxI=</vt:lpwstr>
  </property>
  <property fmtid="{D5CDD505-2E9C-101B-9397-08002B2CF9AE}" pid="3" name="MAIL_MSG_ID1">
    <vt:lpwstr>yEAAHlaliyeW8/Hw9nxshUdilPk2ssuAHX46P+WZWGatcv7/IclVFHJtHhWTDYThJR4F7tsvkPK4zYyl_x000d_
Vv3htgkd8P/FvK1bfjPohfkBmWKe5vO1YE8eiDSs+0xsTolTIwFqlXV78pCPux3kzTNUf4qPXgCN_x000d_
vP9oLoySMx4CbYJYvOfPxmdX+EyYHfjUiwB5k61GQmk7pLg8xY/HOVStT/sdqEueOPrcY2WNm6hQ_x000d_
qrgwaYK4Ux4FN+Jf9</vt:lpwstr>
  </property>
  <property fmtid="{D5CDD505-2E9C-101B-9397-08002B2CF9AE}" pid="4" name="EMAIL_OWNER_ADDRESS">
    <vt:lpwstr>4AAAyjQjm0EOGgJXQnG/ZEdSKSl21blAIVdCf5H9isKlQgbjh41H7cVM5g==</vt:lpwstr>
  </property>
  <property fmtid="{D5CDD505-2E9C-101B-9397-08002B2CF9AE}" pid="5" name="MAIL_MSG_ID2">
    <vt:lpwstr>FO29tl+FHGqmL2i5gcE/2AAUqvxNIKRjXz994qCTE2nAi6mSTN/E90=</vt:lpwstr>
  </property>
  <property fmtid="{D5CDD505-2E9C-101B-9397-08002B2CF9AE}" pid="6" name="ContentTypeId">
    <vt:lpwstr>0x0101004454210C6685CD458D848DAB69A602FA</vt:lpwstr>
  </property>
</Properties>
</file>